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0050" w14:textId="1B275E94" w:rsidR="008C6F0F" w:rsidRDefault="008B5E5A" w:rsidP="008C6F0F">
      <w:pPr>
        <w:pStyle w:val="PlainText"/>
        <w:jc w:val="center"/>
        <w:rPr>
          <w:rFonts w:ascii="Arial" w:eastAsia="MS Mincho" w:hAnsi="Arial" w:cs="Arial"/>
          <w:sz w:val="28"/>
        </w:rPr>
      </w:pPr>
      <w:r>
        <w:rPr>
          <w:rFonts w:ascii="Arial" w:eastAsia="MS Mincho" w:hAnsi="Arial" w:cs="Arial"/>
          <w:noProof/>
          <w:sz w:val="28"/>
        </w:rPr>
        <w:drawing>
          <wp:inline distT="0" distB="0" distL="0" distR="0" wp14:anchorId="77254697" wp14:editId="0499CBAD">
            <wp:extent cx="1609725" cy="172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729105"/>
                    </a:xfrm>
                    <a:prstGeom prst="rect">
                      <a:avLst/>
                    </a:prstGeom>
                    <a:noFill/>
                    <a:ln>
                      <a:noFill/>
                    </a:ln>
                  </pic:spPr>
                </pic:pic>
              </a:graphicData>
            </a:graphic>
          </wp:inline>
        </w:drawing>
      </w:r>
    </w:p>
    <w:p w14:paraId="664CED01" w14:textId="77777777" w:rsidR="008C6F0F" w:rsidRDefault="008C6F0F" w:rsidP="00DF66D7">
      <w:pPr>
        <w:pStyle w:val="PlainText"/>
        <w:jc w:val="center"/>
        <w:rPr>
          <w:rFonts w:ascii="Arial" w:eastAsia="MS Mincho" w:hAnsi="Arial" w:cs="Arial"/>
          <w:sz w:val="28"/>
        </w:rPr>
      </w:pPr>
    </w:p>
    <w:p w14:paraId="302D2771" w14:textId="77777777" w:rsidR="008C6F0F" w:rsidRPr="008C6F0F" w:rsidRDefault="008C6F0F" w:rsidP="00DF66D7">
      <w:pPr>
        <w:pStyle w:val="PlainText"/>
        <w:jc w:val="center"/>
        <w:rPr>
          <w:rFonts w:ascii="Arial" w:eastAsia="MS Mincho" w:hAnsi="Arial" w:cs="Arial"/>
          <w:sz w:val="56"/>
          <w:szCs w:val="56"/>
        </w:rPr>
      </w:pPr>
      <w:r w:rsidRPr="008C6F0F">
        <w:rPr>
          <w:rFonts w:ascii="Arial" w:eastAsia="MS Mincho" w:hAnsi="Arial" w:cs="Arial"/>
          <w:sz w:val="56"/>
          <w:szCs w:val="56"/>
        </w:rPr>
        <w:t>Town of Athol</w:t>
      </w:r>
    </w:p>
    <w:p w14:paraId="4F4ED8FD" w14:textId="77777777" w:rsidR="008C6F0F" w:rsidRDefault="008C6F0F" w:rsidP="00DF66D7">
      <w:pPr>
        <w:pStyle w:val="PlainText"/>
        <w:jc w:val="center"/>
        <w:rPr>
          <w:rFonts w:ascii="Arial" w:eastAsia="MS Mincho" w:hAnsi="Arial" w:cs="Arial"/>
          <w:sz w:val="40"/>
          <w:szCs w:val="40"/>
        </w:rPr>
      </w:pPr>
    </w:p>
    <w:p w14:paraId="1EE751EE" w14:textId="77777777" w:rsidR="00CA649B" w:rsidRDefault="00CA649B" w:rsidP="00DF66D7">
      <w:pPr>
        <w:pStyle w:val="PlainText"/>
        <w:jc w:val="center"/>
        <w:rPr>
          <w:rFonts w:ascii="Arial" w:eastAsia="MS Mincho" w:hAnsi="Arial" w:cs="Arial"/>
          <w:sz w:val="40"/>
          <w:szCs w:val="40"/>
        </w:rPr>
      </w:pPr>
    </w:p>
    <w:p w14:paraId="2B3EE025" w14:textId="77777777" w:rsidR="00CA649B" w:rsidRDefault="00CA649B" w:rsidP="00DF66D7">
      <w:pPr>
        <w:pStyle w:val="PlainText"/>
        <w:jc w:val="center"/>
        <w:rPr>
          <w:rFonts w:ascii="Arial" w:eastAsia="MS Mincho" w:hAnsi="Arial" w:cs="Arial"/>
          <w:sz w:val="40"/>
          <w:szCs w:val="40"/>
        </w:rPr>
      </w:pPr>
    </w:p>
    <w:p w14:paraId="2629A643" w14:textId="77777777" w:rsidR="008C6F0F" w:rsidRPr="008C6F0F" w:rsidRDefault="008C6F0F" w:rsidP="00DF66D7">
      <w:pPr>
        <w:pStyle w:val="PlainText"/>
        <w:jc w:val="center"/>
        <w:rPr>
          <w:rFonts w:ascii="Arial" w:eastAsia="MS Mincho" w:hAnsi="Arial" w:cs="Arial"/>
          <w:sz w:val="48"/>
          <w:szCs w:val="48"/>
        </w:rPr>
      </w:pPr>
      <w:r w:rsidRPr="008C6F0F">
        <w:rPr>
          <w:rFonts w:ascii="Arial" w:eastAsia="MS Mincho" w:hAnsi="Arial" w:cs="Arial"/>
          <w:sz w:val="48"/>
          <w:szCs w:val="48"/>
        </w:rPr>
        <w:t>Senior Tax Work-Off Abatement Program</w:t>
      </w:r>
    </w:p>
    <w:p w14:paraId="26DC225F" w14:textId="77777777" w:rsidR="008C6F0F" w:rsidRDefault="008C6F0F" w:rsidP="00DF66D7">
      <w:pPr>
        <w:pStyle w:val="PlainText"/>
        <w:jc w:val="center"/>
        <w:rPr>
          <w:rFonts w:ascii="Arial" w:eastAsia="MS Mincho" w:hAnsi="Arial" w:cs="Arial"/>
          <w:sz w:val="28"/>
          <w:szCs w:val="28"/>
        </w:rPr>
      </w:pPr>
      <w:r>
        <w:rPr>
          <w:rFonts w:ascii="Arial" w:eastAsia="MS Mincho" w:hAnsi="Arial" w:cs="Arial"/>
          <w:sz w:val="28"/>
          <w:szCs w:val="28"/>
        </w:rPr>
        <w:t>(M.G.L. Chapter 59 Section 5K)</w:t>
      </w:r>
    </w:p>
    <w:p w14:paraId="661F5BAB" w14:textId="77777777" w:rsidR="008C6F0F" w:rsidRDefault="008C6F0F" w:rsidP="00DF66D7">
      <w:pPr>
        <w:pStyle w:val="PlainText"/>
        <w:jc w:val="center"/>
        <w:rPr>
          <w:rFonts w:ascii="Arial" w:eastAsia="MS Mincho" w:hAnsi="Arial" w:cs="Arial"/>
          <w:sz w:val="28"/>
          <w:szCs w:val="28"/>
        </w:rPr>
      </w:pPr>
    </w:p>
    <w:p w14:paraId="5C0CA20F" w14:textId="77777777" w:rsidR="003B1C80" w:rsidRDefault="003B1C80" w:rsidP="003B1C80">
      <w:pPr>
        <w:pStyle w:val="PlainText"/>
        <w:jc w:val="center"/>
        <w:rPr>
          <w:rFonts w:ascii="Arial" w:eastAsia="MS Mincho" w:hAnsi="Arial" w:cs="Arial"/>
        </w:rPr>
      </w:pPr>
      <w:r>
        <w:rPr>
          <w:rFonts w:ascii="Arial" w:eastAsia="MS Mincho" w:hAnsi="Arial" w:cs="Arial"/>
          <w:sz w:val="28"/>
        </w:rPr>
        <w:tab/>
      </w:r>
      <w:r>
        <w:rPr>
          <w:rFonts w:ascii="Arial" w:eastAsia="MS Mincho" w:hAnsi="Arial" w:cs="Arial"/>
          <w:sz w:val="28"/>
        </w:rPr>
        <w:tab/>
      </w:r>
      <w:r>
        <w:rPr>
          <w:rFonts w:ascii="Arial" w:eastAsia="MS Mincho" w:hAnsi="Arial" w:cs="Arial"/>
          <w:sz w:val="28"/>
        </w:rPr>
        <w:tab/>
      </w:r>
      <w:r>
        <w:rPr>
          <w:rFonts w:ascii="Arial" w:eastAsia="MS Mincho" w:hAnsi="Arial" w:cs="Arial"/>
          <w:sz w:val="28"/>
        </w:rPr>
        <w:tab/>
      </w:r>
      <w:r>
        <w:rPr>
          <w:rFonts w:ascii="Arial" w:eastAsia="MS Mincho" w:hAnsi="Arial" w:cs="Arial"/>
          <w:sz w:val="28"/>
        </w:rPr>
        <w:tab/>
      </w:r>
    </w:p>
    <w:p w14:paraId="6BB20BB6" w14:textId="77777777" w:rsidR="008C6F0F" w:rsidRDefault="008C6F0F" w:rsidP="00DF66D7">
      <w:pPr>
        <w:pStyle w:val="PlainText"/>
        <w:jc w:val="center"/>
        <w:rPr>
          <w:rFonts w:ascii="Arial" w:eastAsia="MS Mincho" w:hAnsi="Arial" w:cs="Arial"/>
          <w:sz w:val="28"/>
        </w:rPr>
      </w:pPr>
    </w:p>
    <w:p w14:paraId="28784565" w14:textId="77777777" w:rsidR="008C6F0F" w:rsidRDefault="008C6F0F" w:rsidP="00DF66D7">
      <w:pPr>
        <w:pStyle w:val="PlainText"/>
        <w:jc w:val="center"/>
        <w:rPr>
          <w:rFonts w:ascii="Arial" w:eastAsia="MS Mincho" w:hAnsi="Arial" w:cs="Arial"/>
          <w:sz w:val="28"/>
        </w:rPr>
      </w:pPr>
    </w:p>
    <w:p w14:paraId="290B0C55" w14:textId="77777777" w:rsidR="008C6F0F" w:rsidRDefault="008C6F0F" w:rsidP="00DF66D7">
      <w:pPr>
        <w:pStyle w:val="PlainText"/>
        <w:jc w:val="center"/>
        <w:rPr>
          <w:rFonts w:ascii="Arial" w:eastAsia="MS Mincho" w:hAnsi="Arial" w:cs="Arial"/>
        </w:rPr>
      </w:pPr>
      <w:r w:rsidRPr="008C6F0F">
        <w:rPr>
          <w:rFonts w:ascii="Arial" w:eastAsia="MS Mincho" w:hAnsi="Arial" w:cs="Arial"/>
          <w:b/>
        </w:rPr>
        <w:t>Accepted</w:t>
      </w:r>
      <w:r>
        <w:rPr>
          <w:rFonts w:ascii="Arial" w:eastAsia="MS Mincho" w:hAnsi="Arial" w:cs="Arial"/>
        </w:rPr>
        <w:t>:</w:t>
      </w:r>
    </w:p>
    <w:p w14:paraId="27E4EE26" w14:textId="77777777" w:rsidR="008C6F0F" w:rsidRDefault="008C6F0F" w:rsidP="00DF66D7">
      <w:pPr>
        <w:pStyle w:val="PlainText"/>
        <w:jc w:val="center"/>
        <w:rPr>
          <w:rFonts w:ascii="Arial" w:eastAsia="MS Mincho" w:hAnsi="Arial" w:cs="Arial"/>
        </w:rPr>
      </w:pPr>
      <w:r>
        <w:rPr>
          <w:rFonts w:ascii="Arial" w:eastAsia="MS Mincho" w:hAnsi="Arial" w:cs="Arial"/>
        </w:rPr>
        <w:t>Annual Town Meeting</w:t>
      </w:r>
    </w:p>
    <w:p w14:paraId="1490F668" w14:textId="77777777" w:rsidR="008C6F0F" w:rsidRDefault="008C6F0F" w:rsidP="00DF66D7">
      <w:pPr>
        <w:pStyle w:val="PlainText"/>
        <w:jc w:val="center"/>
        <w:rPr>
          <w:rFonts w:ascii="Arial" w:eastAsia="MS Mincho" w:hAnsi="Arial" w:cs="Arial"/>
        </w:rPr>
      </w:pPr>
      <w:r>
        <w:rPr>
          <w:rFonts w:ascii="Arial" w:eastAsia="MS Mincho" w:hAnsi="Arial" w:cs="Arial"/>
        </w:rPr>
        <w:t>May 2, 2005</w:t>
      </w:r>
    </w:p>
    <w:p w14:paraId="1849BC04" w14:textId="77777777" w:rsidR="008C6F0F" w:rsidRDefault="008C6F0F" w:rsidP="00DF66D7">
      <w:pPr>
        <w:pStyle w:val="PlainText"/>
        <w:jc w:val="center"/>
        <w:rPr>
          <w:rFonts w:ascii="Arial" w:eastAsia="MS Mincho" w:hAnsi="Arial" w:cs="Arial"/>
          <w:b/>
        </w:rPr>
      </w:pPr>
      <w:r>
        <w:rPr>
          <w:rFonts w:ascii="Arial" w:eastAsia="MS Mincho" w:hAnsi="Arial" w:cs="Arial"/>
          <w:b/>
        </w:rPr>
        <w:t>Local Regulations:</w:t>
      </w:r>
    </w:p>
    <w:p w14:paraId="5FBE9CD3" w14:textId="77777777" w:rsidR="008C6F0F" w:rsidRDefault="008C6F0F" w:rsidP="00DF66D7">
      <w:pPr>
        <w:pStyle w:val="PlainText"/>
        <w:jc w:val="center"/>
        <w:rPr>
          <w:rFonts w:ascii="Arial" w:eastAsia="MS Mincho" w:hAnsi="Arial" w:cs="Arial"/>
        </w:rPr>
      </w:pPr>
      <w:r>
        <w:rPr>
          <w:rFonts w:ascii="Arial" w:eastAsia="MS Mincho" w:hAnsi="Arial" w:cs="Arial"/>
        </w:rPr>
        <w:t>Board of Selectmen’s Meeting</w:t>
      </w:r>
    </w:p>
    <w:p w14:paraId="2E932D69" w14:textId="77777777" w:rsidR="008C6F0F" w:rsidRDefault="008C6F0F" w:rsidP="00DF66D7">
      <w:pPr>
        <w:pStyle w:val="PlainText"/>
        <w:jc w:val="center"/>
        <w:rPr>
          <w:rFonts w:ascii="Arial" w:eastAsia="MS Mincho" w:hAnsi="Arial" w:cs="Arial"/>
        </w:rPr>
      </w:pPr>
      <w:r>
        <w:rPr>
          <w:rFonts w:ascii="Arial" w:eastAsia="MS Mincho" w:hAnsi="Arial" w:cs="Arial"/>
        </w:rPr>
        <w:t>July 12, 2005</w:t>
      </w:r>
    </w:p>
    <w:p w14:paraId="5F41D80E" w14:textId="77777777" w:rsidR="008C6F0F" w:rsidRDefault="008C6F0F" w:rsidP="00DF66D7">
      <w:pPr>
        <w:pStyle w:val="PlainText"/>
        <w:jc w:val="center"/>
        <w:rPr>
          <w:rFonts w:ascii="Arial" w:eastAsia="MS Mincho" w:hAnsi="Arial" w:cs="Arial"/>
          <w:b/>
        </w:rPr>
      </w:pPr>
      <w:r>
        <w:rPr>
          <w:rFonts w:ascii="Arial" w:eastAsia="MS Mincho" w:hAnsi="Arial" w:cs="Arial"/>
          <w:b/>
        </w:rPr>
        <w:t>Revised:</w:t>
      </w:r>
    </w:p>
    <w:p w14:paraId="7C0A72CA" w14:textId="77777777" w:rsidR="007C0D74" w:rsidRDefault="008C6F0F" w:rsidP="007C0D74">
      <w:pPr>
        <w:pStyle w:val="PlainText"/>
        <w:ind w:left="720" w:firstLine="720"/>
        <w:rPr>
          <w:rFonts w:ascii="Arial" w:eastAsia="MS Mincho" w:hAnsi="Arial" w:cs="Arial"/>
        </w:rPr>
      </w:pPr>
      <w:r>
        <w:rPr>
          <w:rFonts w:ascii="Arial" w:eastAsia="MS Mincho" w:hAnsi="Arial" w:cs="Arial"/>
        </w:rPr>
        <w:t>Aug. 9, 2005</w:t>
      </w:r>
      <w:r w:rsidR="003B1C80">
        <w:rPr>
          <w:rFonts w:ascii="Arial" w:eastAsia="MS Mincho" w:hAnsi="Arial" w:cs="Arial"/>
        </w:rPr>
        <w:tab/>
      </w:r>
      <w:r w:rsidR="003B1C80">
        <w:rPr>
          <w:rFonts w:ascii="Arial" w:eastAsia="MS Mincho" w:hAnsi="Arial" w:cs="Arial"/>
        </w:rPr>
        <w:tab/>
        <w:t>Jan. 3, 2017</w:t>
      </w:r>
      <w:r w:rsidR="003B1C80">
        <w:rPr>
          <w:rFonts w:ascii="Arial" w:eastAsia="MS Mincho" w:hAnsi="Arial" w:cs="Arial"/>
        </w:rPr>
        <w:tab/>
      </w:r>
      <w:r w:rsidR="003B1C80">
        <w:rPr>
          <w:rFonts w:ascii="Arial" w:eastAsia="MS Mincho" w:hAnsi="Arial" w:cs="Arial"/>
        </w:rPr>
        <w:tab/>
        <w:t>Jan. 21, 2021</w:t>
      </w:r>
    </w:p>
    <w:p w14:paraId="37E2AA31" w14:textId="77777777" w:rsidR="008C6F0F" w:rsidRDefault="008C6F0F" w:rsidP="003B1C80">
      <w:pPr>
        <w:pStyle w:val="PlainText"/>
        <w:ind w:left="720" w:firstLine="720"/>
        <w:rPr>
          <w:rFonts w:ascii="Arial" w:eastAsia="MS Mincho" w:hAnsi="Arial" w:cs="Arial"/>
        </w:rPr>
      </w:pPr>
      <w:r>
        <w:rPr>
          <w:rFonts w:ascii="Arial" w:eastAsia="MS Mincho" w:hAnsi="Arial" w:cs="Arial"/>
        </w:rPr>
        <w:t>June 5, 2007</w:t>
      </w:r>
      <w:r w:rsidR="003B1C80">
        <w:rPr>
          <w:rFonts w:ascii="Arial" w:eastAsia="MS Mincho" w:hAnsi="Arial" w:cs="Arial"/>
        </w:rPr>
        <w:tab/>
      </w:r>
      <w:r w:rsidR="003B1C80">
        <w:rPr>
          <w:rFonts w:ascii="Arial" w:eastAsia="MS Mincho" w:hAnsi="Arial" w:cs="Arial"/>
        </w:rPr>
        <w:tab/>
        <w:t>July 25, 2018</w:t>
      </w:r>
      <w:r w:rsidR="007C0D74">
        <w:rPr>
          <w:rFonts w:ascii="Arial" w:eastAsia="MS Mincho" w:hAnsi="Arial" w:cs="Arial"/>
        </w:rPr>
        <w:tab/>
      </w:r>
      <w:r w:rsidR="007C0D74">
        <w:rPr>
          <w:rFonts w:ascii="Arial" w:eastAsia="MS Mincho" w:hAnsi="Arial" w:cs="Arial"/>
        </w:rPr>
        <w:tab/>
        <w:t>Oct. 19, 2021</w:t>
      </w:r>
    </w:p>
    <w:p w14:paraId="0DA7E88E" w14:textId="77777777" w:rsidR="008C6F0F" w:rsidRDefault="003B1C80" w:rsidP="003B1C80">
      <w:pPr>
        <w:pStyle w:val="PlainText"/>
        <w:ind w:left="720" w:firstLine="720"/>
        <w:rPr>
          <w:rFonts w:ascii="Arial" w:eastAsia="MS Mincho" w:hAnsi="Arial" w:cs="Arial"/>
        </w:rPr>
      </w:pPr>
      <w:r>
        <w:rPr>
          <w:rFonts w:ascii="Arial" w:eastAsia="MS Mincho" w:hAnsi="Arial" w:cs="Arial"/>
        </w:rPr>
        <w:t>O</w:t>
      </w:r>
      <w:r w:rsidR="008C6F0F">
        <w:rPr>
          <w:rFonts w:ascii="Arial" w:eastAsia="MS Mincho" w:hAnsi="Arial" w:cs="Arial"/>
        </w:rPr>
        <w:t>ct. 1, 2008</w:t>
      </w:r>
      <w:r>
        <w:rPr>
          <w:rFonts w:ascii="Arial" w:eastAsia="MS Mincho" w:hAnsi="Arial" w:cs="Arial"/>
        </w:rPr>
        <w:tab/>
      </w:r>
      <w:r>
        <w:rPr>
          <w:rFonts w:ascii="Arial" w:eastAsia="MS Mincho" w:hAnsi="Arial" w:cs="Arial"/>
        </w:rPr>
        <w:tab/>
        <w:t>Dec. 31, 2018</w:t>
      </w:r>
      <w:r w:rsidR="00C223BB">
        <w:rPr>
          <w:rFonts w:ascii="Arial" w:eastAsia="MS Mincho" w:hAnsi="Arial" w:cs="Arial"/>
        </w:rPr>
        <w:tab/>
      </w:r>
      <w:r w:rsidR="00C223BB">
        <w:rPr>
          <w:rFonts w:ascii="Arial" w:eastAsia="MS Mincho" w:hAnsi="Arial" w:cs="Arial"/>
        </w:rPr>
        <w:tab/>
        <w:t>Jan. 19, 2022</w:t>
      </w:r>
    </w:p>
    <w:p w14:paraId="76FB6AF0" w14:textId="45F20BEE" w:rsidR="00C24662" w:rsidRDefault="008C6F0F" w:rsidP="00C24662">
      <w:pPr>
        <w:pStyle w:val="PlainText"/>
        <w:ind w:left="720" w:firstLine="720"/>
        <w:rPr>
          <w:rFonts w:ascii="Arial" w:eastAsia="MS Mincho" w:hAnsi="Arial" w:cs="Arial"/>
        </w:rPr>
      </w:pPr>
      <w:r>
        <w:rPr>
          <w:rFonts w:ascii="Arial" w:eastAsia="MS Mincho" w:hAnsi="Arial" w:cs="Arial"/>
        </w:rPr>
        <w:t xml:space="preserve">Jan. 5, </w:t>
      </w:r>
      <w:proofErr w:type="gramStart"/>
      <w:r>
        <w:rPr>
          <w:rFonts w:ascii="Arial" w:eastAsia="MS Mincho" w:hAnsi="Arial" w:cs="Arial"/>
        </w:rPr>
        <w:t>2015</w:t>
      </w:r>
      <w:proofErr w:type="gramEnd"/>
      <w:r w:rsidR="003B1C80">
        <w:rPr>
          <w:rFonts w:ascii="Arial" w:eastAsia="MS Mincho" w:hAnsi="Arial" w:cs="Arial"/>
        </w:rPr>
        <w:tab/>
      </w:r>
      <w:r w:rsidR="003B1C80">
        <w:rPr>
          <w:rFonts w:ascii="Arial" w:eastAsia="MS Mincho" w:hAnsi="Arial" w:cs="Arial"/>
        </w:rPr>
        <w:tab/>
        <w:t>Jan. 2, 2020</w:t>
      </w:r>
      <w:r w:rsidR="00CF537C">
        <w:rPr>
          <w:rFonts w:ascii="Arial" w:eastAsia="MS Mincho" w:hAnsi="Arial" w:cs="Arial"/>
        </w:rPr>
        <w:tab/>
      </w:r>
      <w:r w:rsidR="00CF537C">
        <w:rPr>
          <w:rFonts w:ascii="Arial" w:eastAsia="MS Mincho" w:hAnsi="Arial" w:cs="Arial"/>
        </w:rPr>
        <w:tab/>
        <w:t>Aug. 22, 2022</w:t>
      </w:r>
    </w:p>
    <w:p w14:paraId="4839B4D2" w14:textId="351B9B3F" w:rsidR="008C6F0F" w:rsidRDefault="008C6F0F" w:rsidP="003B1C80">
      <w:pPr>
        <w:pStyle w:val="PlainText"/>
        <w:ind w:left="720" w:firstLine="720"/>
        <w:rPr>
          <w:rFonts w:ascii="Arial" w:eastAsia="MS Mincho" w:hAnsi="Arial" w:cs="Arial"/>
        </w:rPr>
      </w:pPr>
      <w:r>
        <w:rPr>
          <w:rFonts w:ascii="Arial" w:eastAsia="MS Mincho" w:hAnsi="Arial" w:cs="Arial"/>
        </w:rPr>
        <w:t xml:space="preserve">Jan. 4, </w:t>
      </w:r>
      <w:proofErr w:type="gramStart"/>
      <w:r>
        <w:rPr>
          <w:rFonts w:ascii="Arial" w:eastAsia="MS Mincho" w:hAnsi="Arial" w:cs="Arial"/>
        </w:rPr>
        <w:t>2016</w:t>
      </w:r>
      <w:proofErr w:type="gramEnd"/>
      <w:r w:rsidR="003B1C80">
        <w:rPr>
          <w:rFonts w:ascii="Arial" w:eastAsia="MS Mincho" w:hAnsi="Arial" w:cs="Arial"/>
        </w:rPr>
        <w:tab/>
      </w:r>
      <w:r w:rsidR="003B1C80">
        <w:rPr>
          <w:rFonts w:ascii="Arial" w:eastAsia="MS Mincho" w:hAnsi="Arial" w:cs="Arial"/>
        </w:rPr>
        <w:tab/>
        <w:t>Dec. 30, 2020</w:t>
      </w:r>
      <w:r w:rsidR="00C24662">
        <w:rPr>
          <w:rFonts w:ascii="Arial" w:eastAsia="MS Mincho" w:hAnsi="Arial" w:cs="Arial"/>
        </w:rPr>
        <w:tab/>
      </w:r>
      <w:r w:rsidR="00C24662">
        <w:rPr>
          <w:rFonts w:ascii="Arial" w:eastAsia="MS Mincho" w:hAnsi="Arial" w:cs="Arial"/>
        </w:rPr>
        <w:tab/>
      </w:r>
      <w:r w:rsidR="008304FE">
        <w:rPr>
          <w:rFonts w:ascii="Arial" w:eastAsia="MS Mincho" w:hAnsi="Arial" w:cs="Arial"/>
        </w:rPr>
        <w:t>Sept. 6, 2023</w:t>
      </w:r>
    </w:p>
    <w:p w14:paraId="68DABFDE" w14:textId="77777777" w:rsidR="003B1C80" w:rsidRDefault="003B1C80" w:rsidP="00DF66D7">
      <w:pPr>
        <w:pStyle w:val="PlainText"/>
        <w:jc w:val="center"/>
        <w:rPr>
          <w:rFonts w:ascii="Arial" w:eastAsia="MS Mincho" w:hAnsi="Arial" w:cs="Arial"/>
        </w:rPr>
      </w:pPr>
    </w:p>
    <w:p w14:paraId="2AFF90D9" w14:textId="77777777" w:rsidR="00CA649B" w:rsidRDefault="00CA649B" w:rsidP="00DF66D7">
      <w:pPr>
        <w:pStyle w:val="PlainText"/>
        <w:jc w:val="center"/>
        <w:rPr>
          <w:rFonts w:ascii="Arial" w:eastAsia="MS Mincho" w:hAnsi="Arial" w:cs="Arial"/>
        </w:rPr>
      </w:pPr>
    </w:p>
    <w:p w14:paraId="2964AF92" w14:textId="77777777" w:rsidR="00CA649B" w:rsidRDefault="00CA649B" w:rsidP="00DF66D7">
      <w:pPr>
        <w:pStyle w:val="PlainText"/>
        <w:jc w:val="center"/>
        <w:rPr>
          <w:rFonts w:ascii="Arial" w:eastAsia="MS Mincho" w:hAnsi="Arial" w:cs="Arial"/>
        </w:rPr>
      </w:pPr>
    </w:p>
    <w:p w14:paraId="16B04C9B" w14:textId="77777777" w:rsidR="009A75CB" w:rsidRDefault="009A75CB" w:rsidP="00DF66D7">
      <w:pPr>
        <w:pStyle w:val="PlainText"/>
        <w:jc w:val="center"/>
        <w:rPr>
          <w:rFonts w:ascii="Arial" w:eastAsia="MS Mincho" w:hAnsi="Arial" w:cs="Arial"/>
          <w:sz w:val="28"/>
        </w:rPr>
      </w:pPr>
    </w:p>
    <w:p w14:paraId="0477A49D" w14:textId="77777777" w:rsidR="009A75CB" w:rsidRDefault="009A75CB" w:rsidP="00DF66D7">
      <w:pPr>
        <w:pStyle w:val="PlainText"/>
        <w:jc w:val="center"/>
        <w:rPr>
          <w:rFonts w:ascii="Arial" w:eastAsia="MS Mincho" w:hAnsi="Arial" w:cs="Arial"/>
          <w:sz w:val="28"/>
        </w:rPr>
      </w:pPr>
    </w:p>
    <w:p w14:paraId="7CF2C764" w14:textId="77777777" w:rsidR="009A75CB" w:rsidRDefault="009A75CB" w:rsidP="00DF66D7">
      <w:pPr>
        <w:pStyle w:val="PlainText"/>
        <w:jc w:val="center"/>
        <w:rPr>
          <w:rFonts w:ascii="Arial" w:eastAsia="MS Mincho" w:hAnsi="Arial" w:cs="Arial"/>
          <w:sz w:val="28"/>
        </w:rPr>
      </w:pPr>
    </w:p>
    <w:p w14:paraId="08D8358D" w14:textId="77777777" w:rsidR="009A75CB" w:rsidRDefault="009A75CB" w:rsidP="00DF66D7">
      <w:pPr>
        <w:pStyle w:val="PlainText"/>
        <w:jc w:val="center"/>
        <w:rPr>
          <w:rFonts w:ascii="Arial" w:eastAsia="MS Mincho" w:hAnsi="Arial" w:cs="Arial"/>
          <w:sz w:val="28"/>
        </w:rPr>
      </w:pPr>
    </w:p>
    <w:p w14:paraId="698B1D30" w14:textId="77777777" w:rsidR="009A75CB" w:rsidRDefault="009A75CB" w:rsidP="00DF66D7">
      <w:pPr>
        <w:pStyle w:val="PlainText"/>
        <w:jc w:val="center"/>
        <w:rPr>
          <w:rFonts w:ascii="Arial" w:eastAsia="MS Mincho" w:hAnsi="Arial" w:cs="Arial"/>
          <w:sz w:val="28"/>
        </w:rPr>
      </w:pPr>
    </w:p>
    <w:p w14:paraId="18EBB8C5" w14:textId="77777777" w:rsidR="009A75CB" w:rsidRDefault="009A75CB" w:rsidP="00DF66D7">
      <w:pPr>
        <w:pStyle w:val="PlainText"/>
        <w:jc w:val="center"/>
        <w:rPr>
          <w:rFonts w:ascii="Arial" w:eastAsia="MS Mincho" w:hAnsi="Arial" w:cs="Arial"/>
          <w:sz w:val="28"/>
        </w:rPr>
      </w:pPr>
    </w:p>
    <w:p w14:paraId="261C1A7C" w14:textId="77777777" w:rsidR="009A75CB" w:rsidRDefault="009A75CB" w:rsidP="00DF66D7">
      <w:pPr>
        <w:pStyle w:val="PlainText"/>
        <w:jc w:val="center"/>
        <w:rPr>
          <w:rFonts w:ascii="Arial" w:eastAsia="MS Mincho" w:hAnsi="Arial" w:cs="Arial"/>
          <w:sz w:val="28"/>
        </w:rPr>
      </w:pPr>
    </w:p>
    <w:p w14:paraId="1F30D460" w14:textId="77777777" w:rsidR="0025141E" w:rsidRDefault="0025141E" w:rsidP="00DF66D7">
      <w:pPr>
        <w:pStyle w:val="PlainText"/>
        <w:jc w:val="center"/>
        <w:rPr>
          <w:rFonts w:ascii="Arial" w:eastAsia="MS Mincho" w:hAnsi="Arial" w:cs="Arial"/>
          <w:sz w:val="28"/>
        </w:rPr>
      </w:pPr>
      <w:r>
        <w:rPr>
          <w:rFonts w:ascii="Arial" w:eastAsia="MS Mincho" w:hAnsi="Arial" w:cs="Arial"/>
          <w:sz w:val="28"/>
        </w:rPr>
        <w:lastRenderedPageBreak/>
        <w:t>Town of Athol</w:t>
      </w:r>
    </w:p>
    <w:p w14:paraId="2F502BBC" w14:textId="77777777" w:rsidR="0025141E" w:rsidRDefault="0025141E" w:rsidP="00DF66D7">
      <w:pPr>
        <w:pStyle w:val="PlainText"/>
        <w:jc w:val="center"/>
        <w:rPr>
          <w:rFonts w:ascii="Arial" w:eastAsia="MS Mincho" w:hAnsi="Arial" w:cs="Arial"/>
          <w:sz w:val="28"/>
        </w:rPr>
      </w:pPr>
      <w:r>
        <w:rPr>
          <w:rFonts w:ascii="Arial" w:eastAsia="MS Mincho" w:hAnsi="Arial" w:cs="Arial"/>
          <w:sz w:val="28"/>
        </w:rPr>
        <w:t>Senior Citizen Tax Work-off Abatement Program</w:t>
      </w:r>
    </w:p>
    <w:p w14:paraId="31AAA25D" w14:textId="77777777" w:rsidR="0025141E" w:rsidRDefault="0025141E" w:rsidP="00DF66D7">
      <w:pPr>
        <w:pStyle w:val="PlainText"/>
        <w:jc w:val="center"/>
        <w:rPr>
          <w:rFonts w:ascii="Arial" w:eastAsia="MS Mincho" w:hAnsi="Arial" w:cs="Arial"/>
          <w:sz w:val="24"/>
        </w:rPr>
      </w:pPr>
      <w:r>
        <w:rPr>
          <w:rFonts w:ascii="Arial" w:eastAsia="MS Mincho" w:hAnsi="Arial" w:cs="Arial"/>
          <w:sz w:val="28"/>
        </w:rPr>
        <w:t>Section 5K of Chapter 59 of the Massachusetts General Laws</w:t>
      </w:r>
    </w:p>
    <w:p w14:paraId="7A23A62B" w14:textId="77777777" w:rsidR="0025141E" w:rsidRDefault="0025141E">
      <w:pPr>
        <w:pStyle w:val="PlainText"/>
        <w:rPr>
          <w:rFonts w:ascii="Arial" w:eastAsia="MS Mincho" w:hAnsi="Arial" w:cs="Arial"/>
          <w:sz w:val="24"/>
          <w:u w:val="single"/>
        </w:rPr>
      </w:pPr>
    </w:p>
    <w:p w14:paraId="44AABE66"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u w:val="single"/>
        </w:rPr>
        <w:t>Eligibility and Program Guidelines:</w:t>
      </w:r>
    </w:p>
    <w:p w14:paraId="655735C8" w14:textId="77777777" w:rsidR="0025141E" w:rsidRPr="008F3EB9" w:rsidRDefault="0025141E">
      <w:pPr>
        <w:pStyle w:val="PlainText"/>
        <w:rPr>
          <w:rFonts w:ascii="Arial" w:eastAsia="MS Mincho" w:hAnsi="Arial" w:cs="Arial"/>
          <w:sz w:val="24"/>
          <w:szCs w:val="24"/>
        </w:rPr>
      </w:pPr>
    </w:p>
    <w:p w14:paraId="5DB7149E"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1. Age</w:t>
      </w:r>
    </w:p>
    <w:p w14:paraId="539EDEDE"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To earn a </w:t>
      </w:r>
      <w:r w:rsidR="001F2058">
        <w:rPr>
          <w:rFonts w:ascii="Arial" w:eastAsia="MS Mincho" w:hAnsi="Arial" w:cs="Arial"/>
          <w:sz w:val="24"/>
          <w:szCs w:val="24"/>
        </w:rPr>
        <w:t xml:space="preserve">Property Tax </w:t>
      </w:r>
      <w:r w:rsidRPr="008F3EB9">
        <w:rPr>
          <w:rFonts w:ascii="Arial" w:eastAsia="MS Mincho" w:hAnsi="Arial" w:cs="Arial"/>
          <w:sz w:val="24"/>
          <w:szCs w:val="24"/>
        </w:rPr>
        <w:t xml:space="preserve">abatement under this program, taxpayers must be over 60 by June 30 to participate in the program for the following fiscal year. </w:t>
      </w:r>
    </w:p>
    <w:p w14:paraId="10D8D2F4" w14:textId="77777777" w:rsidR="0025141E" w:rsidRPr="008F3EB9" w:rsidRDefault="0025141E">
      <w:pPr>
        <w:pStyle w:val="PlainText"/>
        <w:rPr>
          <w:rFonts w:ascii="Arial" w:eastAsia="MS Mincho" w:hAnsi="Arial" w:cs="Arial"/>
          <w:sz w:val="24"/>
          <w:szCs w:val="24"/>
        </w:rPr>
      </w:pPr>
    </w:p>
    <w:p w14:paraId="6921881F"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2. Property Ownership</w:t>
      </w:r>
    </w:p>
    <w:p w14:paraId="466FF0EB"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Taxpayers must be an assessed owner of the property as of July 1 of the applicable fiscal year or, if the property is subject to a trust, the senior must have legal title, (i.e. be one of the trustees) to the property on which the tax to be abated is assessed.  Where there is a question, the Board of Assessors will make a final determination. </w:t>
      </w:r>
    </w:p>
    <w:p w14:paraId="4F7A312D" w14:textId="77777777" w:rsidR="0025141E" w:rsidRPr="008F3EB9" w:rsidRDefault="0025141E">
      <w:pPr>
        <w:pStyle w:val="PlainText"/>
        <w:rPr>
          <w:rFonts w:ascii="Arial" w:eastAsia="MS Mincho" w:hAnsi="Arial" w:cs="Arial"/>
          <w:sz w:val="24"/>
          <w:szCs w:val="24"/>
        </w:rPr>
      </w:pPr>
    </w:p>
    <w:p w14:paraId="1DBD61F8"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The taxpayer must have owned and occupied a home in Athol for at least two (2) years.  </w:t>
      </w:r>
    </w:p>
    <w:p w14:paraId="056419AD" w14:textId="77777777" w:rsidR="0025141E" w:rsidRPr="008F3EB9" w:rsidRDefault="0025141E">
      <w:pPr>
        <w:pStyle w:val="PlainText"/>
        <w:rPr>
          <w:rFonts w:ascii="Arial" w:eastAsia="MS Mincho" w:hAnsi="Arial" w:cs="Arial"/>
          <w:sz w:val="24"/>
          <w:szCs w:val="24"/>
        </w:rPr>
      </w:pPr>
    </w:p>
    <w:p w14:paraId="6C39A643"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3. Maximum Abatement and Hourly Rate</w:t>
      </w:r>
    </w:p>
    <w:p w14:paraId="7AAC3CD1" w14:textId="2B181A7E"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The Maximum abatement taxpayers may earn is $</w:t>
      </w:r>
      <w:r w:rsidR="00E9746C">
        <w:rPr>
          <w:rFonts w:ascii="Arial" w:eastAsia="MS Mincho" w:hAnsi="Arial" w:cs="Arial"/>
          <w:sz w:val="24"/>
          <w:szCs w:val="24"/>
        </w:rPr>
        <w:t>100</w:t>
      </w:r>
      <w:r w:rsidRPr="008F3EB9">
        <w:rPr>
          <w:rFonts w:ascii="Arial" w:eastAsia="MS Mincho" w:hAnsi="Arial" w:cs="Arial"/>
          <w:sz w:val="24"/>
          <w:szCs w:val="24"/>
        </w:rPr>
        <w:t>0 per fiscal year minus the federal Social Security withholding</w:t>
      </w:r>
      <w:r w:rsidR="00EA6737">
        <w:rPr>
          <w:rFonts w:ascii="Arial" w:eastAsia="MS Mincho" w:hAnsi="Arial" w:cs="Arial"/>
          <w:sz w:val="24"/>
          <w:szCs w:val="24"/>
        </w:rPr>
        <w:t>.</w:t>
      </w:r>
      <w:r w:rsidRPr="008F3EB9">
        <w:rPr>
          <w:rFonts w:ascii="Arial" w:eastAsia="MS Mincho" w:hAnsi="Arial" w:cs="Arial"/>
          <w:sz w:val="24"/>
          <w:szCs w:val="24"/>
        </w:rPr>
        <w:t xml:space="preserve">  The Town of Athol follows its regular employment practice and offers reimbursement at the rate of the Massachusetts Minimum Wage at $</w:t>
      </w:r>
      <w:r w:rsidR="007C0D74">
        <w:rPr>
          <w:rFonts w:ascii="Arial" w:eastAsia="MS Mincho" w:hAnsi="Arial" w:cs="Arial"/>
          <w:sz w:val="24"/>
          <w:szCs w:val="24"/>
        </w:rPr>
        <w:t>1</w:t>
      </w:r>
      <w:r w:rsidR="00E852D2">
        <w:rPr>
          <w:rFonts w:ascii="Arial" w:eastAsia="MS Mincho" w:hAnsi="Arial" w:cs="Arial"/>
          <w:sz w:val="24"/>
          <w:szCs w:val="24"/>
        </w:rPr>
        <w:t>5.00</w:t>
      </w:r>
      <w:r w:rsidR="00E439F7">
        <w:rPr>
          <w:rFonts w:ascii="Arial" w:eastAsia="MS Mincho" w:hAnsi="Arial" w:cs="Arial"/>
          <w:sz w:val="24"/>
          <w:szCs w:val="24"/>
        </w:rPr>
        <w:t xml:space="preserve"> per hour</w:t>
      </w:r>
      <w:r w:rsidRPr="008F3EB9">
        <w:rPr>
          <w:rFonts w:ascii="Arial" w:eastAsia="MS Mincho" w:hAnsi="Arial" w:cs="Arial"/>
          <w:sz w:val="24"/>
          <w:szCs w:val="24"/>
        </w:rPr>
        <w:t xml:space="preserve"> (</w:t>
      </w:r>
      <w:r w:rsidR="00E439F7">
        <w:rPr>
          <w:rFonts w:ascii="Arial" w:eastAsia="MS Mincho" w:hAnsi="Arial" w:cs="Arial"/>
          <w:sz w:val="24"/>
          <w:szCs w:val="24"/>
        </w:rPr>
        <w:t>effective Jan. 1, 20</w:t>
      </w:r>
      <w:r w:rsidR="00247425">
        <w:rPr>
          <w:rFonts w:ascii="Arial" w:eastAsia="MS Mincho" w:hAnsi="Arial" w:cs="Arial"/>
          <w:sz w:val="24"/>
          <w:szCs w:val="24"/>
        </w:rPr>
        <w:t>2</w:t>
      </w:r>
      <w:r w:rsidR="00E852D2">
        <w:rPr>
          <w:rFonts w:ascii="Arial" w:eastAsia="MS Mincho" w:hAnsi="Arial" w:cs="Arial"/>
          <w:sz w:val="24"/>
          <w:szCs w:val="24"/>
        </w:rPr>
        <w:t>3</w:t>
      </w:r>
      <w:r w:rsidR="00E439F7">
        <w:rPr>
          <w:rFonts w:ascii="Arial" w:eastAsia="MS Mincho" w:hAnsi="Arial" w:cs="Arial"/>
          <w:sz w:val="24"/>
          <w:szCs w:val="24"/>
        </w:rPr>
        <w:t xml:space="preserve">) </w:t>
      </w:r>
      <w:r w:rsidRPr="008F3EB9">
        <w:rPr>
          <w:rFonts w:ascii="Arial" w:eastAsia="MS Mincho" w:hAnsi="Arial" w:cs="Arial"/>
          <w:sz w:val="24"/>
          <w:szCs w:val="24"/>
        </w:rPr>
        <w:t>worked</w:t>
      </w:r>
      <w:r w:rsidR="00E8286B">
        <w:rPr>
          <w:rFonts w:ascii="Arial" w:eastAsia="MS Mincho" w:hAnsi="Arial" w:cs="Arial"/>
          <w:sz w:val="24"/>
          <w:szCs w:val="24"/>
        </w:rPr>
        <w:t xml:space="preserve"> for </w:t>
      </w:r>
      <w:r w:rsidR="009705C4">
        <w:rPr>
          <w:rFonts w:ascii="Arial" w:eastAsia="MS Mincho" w:hAnsi="Arial" w:cs="Arial"/>
          <w:sz w:val="24"/>
          <w:szCs w:val="24"/>
        </w:rPr>
        <w:t xml:space="preserve">approximately </w:t>
      </w:r>
      <w:r w:rsidR="004D6C80">
        <w:rPr>
          <w:rFonts w:ascii="Arial" w:eastAsia="MS Mincho" w:hAnsi="Arial" w:cs="Arial"/>
          <w:sz w:val="24"/>
          <w:szCs w:val="24"/>
        </w:rPr>
        <w:t>66.67</w:t>
      </w:r>
      <w:r w:rsidR="00EA6737">
        <w:rPr>
          <w:rFonts w:ascii="Arial" w:eastAsia="MS Mincho" w:hAnsi="Arial" w:cs="Arial"/>
          <w:sz w:val="24"/>
          <w:szCs w:val="24"/>
        </w:rPr>
        <w:t xml:space="preserve"> hours</w:t>
      </w:r>
      <w:r w:rsidRPr="008F3EB9">
        <w:rPr>
          <w:rFonts w:ascii="Arial" w:eastAsia="MS Mincho" w:hAnsi="Arial" w:cs="Arial"/>
          <w:sz w:val="24"/>
          <w:szCs w:val="24"/>
        </w:rPr>
        <w:t>.</w:t>
      </w:r>
    </w:p>
    <w:p w14:paraId="3CA60E18" w14:textId="77777777" w:rsidR="0025141E" w:rsidRPr="008F3EB9" w:rsidRDefault="0025141E">
      <w:pPr>
        <w:pStyle w:val="PlainText"/>
        <w:rPr>
          <w:rFonts w:ascii="Arial" w:eastAsia="MS Mincho" w:hAnsi="Arial" w:cs="Arial"/>
          <w:sz w:val="24"/>
          <w:szCs w:val="24"/>
        </w:rPr>
      </w:pPr>
    </w:p>
    <w:p w14:paraId="49778569"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Only one qualifying owner of the parcel may earn an</w:t>
      </w:r>
      <w:r w:rsidR="00247425">
        <w:rPr>
          <w:rFonts w:ascii="Arial" w:eastAsia="MS Mincho" w:hAnsi="Arial" w:cs="Arial"/>
          <w:sz w:val="24"/>
          <w:szCs w:val="24"/>
        </w:rPr>
        <w:t xml:space="preserve"> </w:t>
      </w:r>
      <w:r w:rsidRPr="008F3EB9">
        <w:rPr>
          <w:rFonts w:ascii="Arial" w:eastAsia="MS Mincho" w:hAnsi="Arial" w:cs="Arial"/>
          <w:sz w:val="24"/>
          <w:szCs w:val="24"/>
        </w:rPr>
        <w:t xml:space="preserve">abatement under this program per fiscal year. If a selected owner cannot fulfill the commitment for all hours, another qualified owner of the same property may complete the program if he/she meets eligibility criteria and meets the requirement of the position. </w:t>
      </w:r>
    </w:p>
    <w:p w14:paraId="0945ED0E" w14:textId="77777777" w:rsidR="0025141E" w:rsidRPr="008F3EB9" w:rsidRDefault="0025141E">
      <w:pPr>
        <w:pStyle w:val="PlainText"/>
        <w:rPr>
          <w:rFonts w:ascii="Arial" w:eastAsia="MS Mincho" w:hAnsi="Arial" w:cs="Arial"/>
          <w:sz w:val="24"/>
          <w:szCs w:val="24"/>
        </w:rPr>
      </w:pPr>
    </w:p>
    <w:p w14:paraId="5AA3F8BE"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4. Qualification</w:t>
      </w:r>
    </w:p>
    <w:p w14:paraId="5F8A75E0"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The maximum amount of money that the Town of Athol allotted to the program per fiscal year is $1</w:t>
      </w:r>
      <w:r w:rsidR="00C07788" w:rsidRPr="008F3EB9">
        <w:rPr>
          <w:rFonts w:ascii="Arial" w:eastAsia="MS Mincho" w:hAnsi="Arial" w:cs="Arial"/>
          <w:sz w:val="24"/>
          <w:szCs w:val="24"/>
        </w:rPr>
        <w:t>8</w:t>
      </w:r>
      <w:r w:rsidRPr="008F3EB9">
        <w:rPr>
          <w:rFonts w:ascii="Arial" w:eastAsia="MS Mincho" w:hAnsi="Arial" w:cs="Arial"/>
          <w:sz w:val="24"/>
          <w:szCs w:val="24"/>
        </w:rPr>
        <w:t>,</w:t>
      </w:r>
      <w:r w:rsidR="00C07788" w:rsidRPr="008F3EB9">
        <w:rPr>
          <w:rFonts w:ascii="Arial" w:eastAsia="MS Mincho" w:hAnsi="Arial" w:cs="Arial"/>
          <w:sz w:val="24"/>
          <w:szCs w:val="24"/>
        </w:rPr>
        <w:t>75</w:t>
      </w:r>
      <w:r w:rsidRPr="008F3EB9">
        <w:rPr>
          <w:rFonts w:ascii="Arial" w:eastAsia="MS Mincho" w:hAnsi="Arial" w:cs="Arial"/>
          <w:sz w:val="24"/>
          <w:szCs w:val="24"/>
        </w:rPr>
        <w:t>0</w:t>
      </w:r>
      <w:r w:rsidR="00EA6737">
        <w:rPr>
          <w:rFonts w:ascii="Arial" w:eastAsia="MS Mincho" w:hAnsi="Arial" w:cs="Arial"/>
          <w:sz w:val="24"/>
          <w:szCs w:val="24"/>
        </w:rPr>
        <w:t xml:space="preserve"> which fills the maximum abatement of 25 positions available, as voted by the Board of Selectmen on June 5, 200</w:t>
      </w:r>
      <w:r w:rsidR="00835517">
        <w:rPr>
          <w:rFonts w:ascii="Arial" w:eastAsia="MS Mincho" w:hAnsi="Arial" w:cs="Arial"/>
          <w:sz w:val="24"/>
          <w:szCs w:val="24"/>
        </w:rPr>
        <w:t>7</w:t>
      </w:r>
      <w:r w:rsidRPr="008F3EB9">
        <w:rPr>
          <w:rFonts w:ascii="Arial" w:eastAsia="MS Mincho" w:hAnsi="Arial" w:cs="Arial"/>
          <w:sz w:val="24"/>
          <w:szCs w:val="24"/>
        </w:rPr>
        <w:t>. If a volunteer leaves the program before the full number of hours is worked off and no other qualified owner of the parcel can complete the hours, another qualified taxpayer owning another parcel may work off the remaining number of hours not worked by the previous volunteer and receive an abatement for his/her hours worked.</w:t>
      </w:r>
    </w:p>
    <w:p w14:paraId="5DD8FEF2" w14:textId="77777777" w:rsidR="0025141E" w:rsidRPr="008F3EB9" w:rsidRDefault="0025141E">
      <w:pPr>
        <w:pStyle w:val="PlainText"/>
        <w:rPr>
          <w:rFonts w:ascii="Arial" w:eastAsia="MS Mincho" w:hAnsi="Arial" w:cs="Arial"/>
          <w:sz w:val="24"/>
          <w:szCs w:val="24"/>
        </w:rPr>
      </w:pPr>
    </w:p>
    <w:p w14:paraId="68B96B52"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Taxpayers must complete an application form (Attachment A) and participate in a selection process. Seniors must be qualified to perform the essential functions of the position under this program with or without reasonable accommodations as outlined in the job description for the position for which he/she is applying. </w:t>
      </w:r>
    </w:p>
    <w:p w14:paraId="2C5707BA" w14:textId="77777777" w:rsidR="0025141E" w:rsidRPr="008F3EB9" w:rsidRDefault="0025141E">
      <w:pPr>
        <w:pStyle w:val="PlainText"/>
        <w:rPr>
          <w:rFonts w:ascii="Arial" w:eastAsia="MS Mincho" w:hAnsi="Arial" w:cs="Arial"/>
          <w:sz w:val="24"/>
          <w:szCs w:val="24"/>
        </w:rPr>
      </w:pPr>
    </w:p>
    <w:p w14:paraId="21D0235E" w14:textId="77777777" w:rsidR="0025141E" w:rsidRPr="000474E1" w:rsidRDefault="0025141E">
      <w:pPr>
        <w:pStyle w:val="PlainText"/>
        <w:rPr>
          <w:rFonts w:ascii="Arial" w:eastAsia="MS Mincho" w:hAnsi="Arial" w:cs="Arial"/>
          <w:b/>
          <w:bCs/>
          <w:sz w:val="24"/>
          <w:szCs w:val="24"/>
        </w:rPr>
      </w:pPr>
      <w:r w:rsidRPr="008F3EB9">
        <w:rPr>
          <w:rFonts w:ascii="Arial" w:eastAsia="MS Mincho" w:hAnsi="Arial" w:cs="Arial"/>
          <w:sz w:val="24"/>
          <w:szCs w:val="24"/>
        </w:rPr>
        <w:t>Seniors will be asked to interview for a position and the person who best meets the needs of a position will be selected</w:t>
      </w:r>
      <w:r w:rsidR="00EA6737">
        <w:rPr>
          <w:rFonts w:ascii="Arial" w:eastAsia="MS Mincho" w:hAnsi="Arial" w:cs="Arial"/>
          <w:sz w:val="24"/>
          <w:szCs w:val="24"/>
        </w:rPr>
        <w:t xml:space="preserve"> in accordance </w:t>
      </w:r>
      <w:r w:rsidR="00C5493D">
        <w:rPr>
          <w:rFonts w:ascii="Arial" w:eastAsia="MS Mincho" w:hAnsi="Arial" w:cs="Arial"/>
          <w:sz w:val="24"/>
          <w:szCs w:val="24"/>
        </w:rPr>
        <w:t>with #5.</w:t>
      </w:r>
      <w:r w:rsidRPr="008F3EB9">
        <w:rPr>
          <w:rFonts w:ascii="Arial" w:eastAsia="MS Mincho" w:hAnsi="Arial" w:cs="Arial"/>
          <w:sz w:val="24"/>
          <w:szCs w:val="24"/>
        </w:rPr>
        <w:t xml:space="preserve"> Some positions may require that a CORI check is made</w:t>
      </w:r>
      <w:r w:rsidR="00C5493D">
        <w:rPr>
          <w:rFonts w:ascii="Arial" w:eastAsia="MS Mincho" w:hAnsi="Arial" w:cs="Arial"/>
          <w:sz w:val="24"/>
          <w:szCs w:val="24"/>
        </w:rPr>
        <w:t xml:space="preserve">. </w:t>
      </w:r>
      <w:r w:rsidRPr="008F3EB9">
        <w:rPr>
          <w:rFonts w:ascii="Arial" w:eastAsia="MS Mincho" w:hAnsi="Arial" w:cs="Arial"/>
          <w:sz w:val="24"/>
          <w:szCs w:val="24"/>
        </w:rPr>
        <w:t xml:space="preserve"> Program</w:t>
      </w:r>
      <w:r w:rsidR="00CF36ED">
        <w:rPr>
          <w:rFonts w:ascii="Arial" w:eastAsia="MS Mincho" w:hAnsi="Arial" w:cs="Arial"/>
          <w:sz w:val="24"/>
          <w:szCs w:val="24"/>
        </w:rPr>
        <w:t xml:space="preserve"> Selection is valid for the calendar year applied for</w:t>
      </w:r>
      <w:r w:rsidRPr="008F3EB9">
        <w:rPr>
          <w:rFonts w:ascii="Arial" w:eastAsia="MS Mincho" w:hAnsi="Arial" w:cs="Arial"/>
          <w:sz w:val="24"/>
          <w:szCs w:val="24"/>
        </w:rPr>
        <w:t xml:space="preserve">. </w:t>
      </w:r>
      <w:r w:rsidRPr="008F3EB9">
        <w:rPr>
          <w:rFonts w:ascii="Arial" w:eastAsia="MS Mincho" w:hAnsi="Arial" w:cs="Arial"/>
          <w:b/>
          <w:sz w:val="24"/>
          <w:szCs w:val="24"/>
        </w:rPr>
        <w:lastRenderedPageBreak/>
        <w:t>Applicants must re-apply</w:t>
      </w:r>
      <w:r w:rsidR="00E664DD" w:rsidRPr="008F3EB9">
        <w:rPr>
          <w:rFonts w:ascii="Arial" w:eastAsia="MS Mincho" w:hAnsi="Arial" w:cs="Arial"/>
          <w:b/>
          <w:sz w:val="24"/>
          <w:szCs w:val="24"/>
        </w:rPr>
        <w:t xml:space="preserve"> annually</w:t>
      </w:r>
      <w:r w:rsidRPr="008F3EB9">
        <w:rPr>
          <w:rFonts w:ascii="Arial" w:eastAsia="MS Mincho" w:hAnsi="Arial" w:cs="Arial"/>
          <w:b/>
          <w:sz w:val="24"/>
          <w:szCs w:val="24"/>
        </w:rPr>
        <w:t xml:space="preserve"> </w:t>
      </w:r>
      <w:r w:rsidR="00E664DD" w:rsidRPr="008F3EB9">
        <w:rPr>
          <w:rFonts w:ascii="Arial" w:eastAsia="MS Mincho" w:hAnsi="Arial" w:cs="Arial"/>
          <w:b/>
          <w:sz w:val="24"/>
          <w:szCs w:val="24"/>
        </w:rPr>
        <w:t xml:space="preserve">by filling out a new application and submitting it to the Board of Selectmen’s office </w:t>
      </w:r>
      <w:r w:rsidRPr="008F3EB9">
        <w:rPr>
          <w:rFonts w:ascii="Arial" w:eastAsia="MS Mincho" w:hAnsi="Arial" w:cs="Arial"/>
          <w:b/>
          <w:sz w:val="24"/>
          <w:szCs w:val="24"/>
        </w:rPr>
        <w:t>if they wish to continue participation in the program.</w:t>
      </w:r>
      <w:r w:rsidR="000474E1">
        <w:rPr>
          <w:rFonts w:ascii="Arial" w:eastAsia="MS Mincho" w:hAnsi="Arial" w:cs="Arial"/>
          <w:b/>
          <w:sz w:val="24"/>
          <w:szCs w:val="24"/>
        </w:rPr>
        <w:t xml:space="preserve">  Applicants </w:t>
      </w:r>
      <w:r w:rsidR="000474E1" w:rsidRPr="000474E1">
        <w:rPr>
          <w:rFonts w:ascii="Arial" w:eastAsia="MS Mincho" w:hAnsi="Arial" w:cs="Arial"/>
          <w:b/>
          <w:bCs/>
          <w:sz w:val="24"/>
          <w:szCs w:val="24"/>
        </w:rPr>
        <w:t>can participate in this program for five (5) consecutive years and the Town of Athol then reserves the right to ask that one (1) year be taken off in order to allow for another participant to be rotated in the system</w:t>
      </w:r>
    </w:p>
    <w:p w14:paraId="48E99AD9" w14:textId="77777777" w:rsidR="0025141E" w:rsidRPr="008F3EB9" w:rsidRDefault="0025141E">
      <w:pPr>
        <w:pStyle w:val="PlainText"/>
        <w:rPr>
          <w:rFonts w:ascii="Arial" w:eastAsia="MS Mincho" w:hAnsi="Arial" w:cs="Arial"/>
          <w:sz w:val="24"/>
          <w:szCs w:val="24"/>
        </w:rPr>
      </w:pPr>
    </w:p>
    <w:p w14:paraId="44E65E88"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5. Selection</w:t>
      </w:r>
    </w:p>
    <w:p w14:paraId="54C5703B" w14:textId="77777777" w:rsidR="00C5493D" w:rsidRPr="008F3EB9" w:rsidRDefault="00C5493D" w:rsidP="00C5493D">
      <w:pPr>
        <w:pStyle w:val="PlainText"/>
        <w:rPr>
          <w:rFonts w:ascii="Arial" w:eastAsia="MS Mincho" w:hAnsi="Arial" w:cs="Arial"/>
          <w:sz w:val="24"/>
          <w:szCs w:val="24"/>
        </w:rPr>
      </w:pPr>
      <w:r w:rsidRPr="008F3EB9">
        <w:rPr>
          <w:rFonts w:ascii="Arial" w:eastAsia="MS Mincho" w:hAnsi="Arial" w:cs="Arial"/>
          <w:sz w:val="24"/>
          <w:szCs w:val="24"/>
        </w:rPr>
        <w:t>The Town Manager will determine whether an applicant is eligible to participate based upon the number of applicants in the program for the current year, availability of open positions in the Town and/or School District, and if the</w:t>
      </w:r>
      <w:r w:rsidR="00E837B3">
        <w:rPr>
          <w:rFonts w:ascii="Arial" w:eastAsia="MS Mincho" w:hAnsi="Arial" w:cs="Arial"/>
          <w:sz w:val="24"/>
          <w:szCs w:val="24"/>
        </w:rPr>
        <w:t xml:space="preserve"> applicant has already received an </w:t>
      </w:r>
      <w:r w:rsidR="00E837B3" w:rsidRPr="008F3EB9">
        <w:rPr>
          <w:rFonts w:ascii="Arial" w:eastAsia="MS Mincho" w:hAnsi="Arial" w:cs="Arial"/>
          <w:sz w:val="24"/>
          <w:szCs w:val="24"/>
        </w:rPr>
        <w:t>abatement</w:t>
      </w:r>
      <w:r w:rsidRPr="008F3EB9">
        <w:rPr>
          <w:rFonts w:ascii="Arial" w:eastAsia="MS Mincho" w:hAnsi="Arial" w:cs="Arial"/>
          <w:sz w:val="24"/>
          <w:szCs w:val="24"/>
        </w:rPr>
        <w:t xml:space="preserve"> for the prior two years.</w:t>
      </w:r>
    </w:p>
    <w:p w14:paraId="356F65B2" w14:textId="77777777" w:rsidR="00C5493D" w:rsidRDefault="00C5493D">
      <w:pPr>
        <w:pStyle w:val="PlainText"/>
        <w:rPr>
          <w:rFonts w:ascii="Arial" w:eastAsia="MS Mincho" w:hAnsi="Arial" w:cs="Arial"/>
          <w:sz w:val="24"/>
          <w:szCs w:val="24"/>
        </w:rPr>
      </w:pPr>
    </w:p>
    <w:p w14:paraId="0D9D247A" w14:textId="77777777" w:rsidR="0025141E"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Selected individuals will receive written confirmation from the Department Head stating their job duties, location of job and name of supervisor, scheduled hours, and hourly rate of credit earned. They </w:t>
      </w:r>
      <w:r w:rsidR="00CF36ED">
        <w:rPr>
          <w:rFonts w:ascii="Arial" w:eastAsia="MS Mincho" w:hAnsi="Arial" w:cs="Arial"/>
          <w:sz w:val="24"/>
          <w:szCs w:val="24"/>
        </w:rPr>
        <w:t>will receive necessa</w:t>
      </w:r>
      <w:r w:rsidR="00E439F7">
        <w:rPr>
          <w:rFonts w:ascii="Arial" w:eastAsia="MS Mincho" w:hAnsi="Arial" w:cs="Arial"/>
          <w:sz w:val="24"/>
          <w:szCs w:val="24"/>
        </w:rPr>
        <w:t>ry tax form</w:t>
      </w:r>
      <w:r w:rsidR="00CA649B">
        <w:rPr>
          <w:rFonts w:ascii="Arial" w:eastAsia="MS Mincho" w:hAnsi="Arial" w:cs="Arial"/>
          <w:sz w:val="24"/>
          <w:szCs w:val="24"/>
        </w:rPr>
        <w:t>s</w:t>
      </w:r>
      <w:r w:rsidR="00E439F7">
        <w:rPr>
          <w:rFonts w:ascii="Arial" w:eastAsia="MS Mincho" w:hAnsi="Arial" w:cs="Arial"/>
          <w:sz w:val="24"/>
          <w:szCs w:val="24"/>
        </w:rPr>
        <w:t xml:space="preserve"> (Attachment B</w:t>
      </w:r>
      <w:r w:rsidR="00CF36ED">
        <w:rPr>
          <w:rFonts w:ascii="Arial" w:eastAsia="MS Mincho" w:hAnsi="Arial" w:cs="Arial"/>
          <w:sz w:val="24"/>
          <w:szCs w:val="24"/>
        </w:rPr>
        <w:t>)</w:t>
      </w:r>
      <w:r w:rsidRPr="008F3EB9">
        <w:rPr>
          <w:rFonts w:ascii="Arial" w:eastAsia="MS Mincho" w:hAnsi="Arial" w:cs="Arial"/>
          <w:sz w:val="24"/>
          <w:szCs w:val="24"/>
        </w:rPr>
        <w:t xml:space="preserve"> to be completed and a general orientation regarding their participation in the program.</w:t>
      </w:r>
      <w:r w:rsidR="00E664DD" w:rsidRPr="008F3EB9">
        <w:rPr>
          <w:rFonts w:ascii="Arial" w:eastAsia="MS Mincho" w:hAnsi="Arial" w:cs="Arial"/>
          <w:sz w:val="24"/>
          <w:szCs w:val="24"/>
        </w:rPr>
        <w:t xml:space="preserve"> </w:t>
      </w:r>
    </w:p>
    <w:p w14:paraId="608D0262" w14:textId="77777777" w:rsidR="001F2058" w:rsidRPr="008F3EB9" w:rsidRDefault="001F2058">
      <w:pPr>
        <w:pStyle w:val="PlainText"/>
        <w:rPr>
          <w:rFonts w:ascii="Arial" w:eastAsia="MS Mincho" w:hAnsi="Arial" w:cs="Arial"/>
          <w:sz w:val="24"/>
          <w:szCs w:val="24"/>
        </w:rPr>
      </w:pPr>
    </w:p>
    <w:p w14:paraId="1CA14DEF" w14:textId="77777777" w:rsidR="0025141E" w:rsidRPr="008F3EB9" w:rsidRDefault="0025141E">
      <w:pPr>
        <w:pStyle w:val="PlainText"/>
        <w:rPr>
          <w:rFonts w:ascii="Arial" w:eastAsia="MS Mincho" w:hAnsi="Arial" w:cs="Arial"/>
          <w:sz w:val="24"/>
          <w:szCs w:val="24"/>
          <w:u w:val="single"/>
        </w:rPr>
      </w:pPr>
      <w:r w:rsidRPr="008F3EB9">
        <w:rPr>
          <w:rFonts w:ascii="Arial" w:eastAsia="MS Mincho" w:hAnsi="Arial" w:cs="Arial"/>
          <w:sz w:val="24"/>
          <w:szCs w:val="24"/>
          <w:u w:val="single"/>
        </w:rPr>
        <w:t>6. Certification</w:t>
      </w:r>
    </w:p>
    <w:p w14:paraId="7337859D"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At th</w:t>
      </w:r>
      <w:r w:rsidR="00C5493D">
        <w:rPr>
          <w:rFonts w:ascii="Arial" w:eastAsia="MS Mincho" w:hAnsi="Arial" w:cs="Arial"/>
          <w:sz w:val="24"/>
          <w:szCs w:val="24"/>
        </w:rPr>
        <w:t xml:space="preserve">e time the senior has worked up to </w:t>
      </w:r>
      <w:r w:rsidR="00CF36ED">
        <w:rPr>
          <w:rFonts w:ascii="Arial" w:eastAsia="MS Mincho" w:hAnsi="Arial" w:cs="Arial"/>
          <w:sz w:val="24"/>
          <w:szCs w:val="24"/>
        </w:rPr>
        <w:t>the required hours, voluntarily ends participation in</w:t>
      </w:r>
      <w:r w:rsidR="00E439F7">
        <w:rPr>
          <w:rFonts w:ascii="Arial" w:eastAsia="MS Mincho" w:hAnsi="Arial" w:cs="Arial"/>
          <w:sz w:val="24"/>
          <w:szCs w:val="24"/>
        </w:rPr>
        <w:t>,</w:t>
      </w:r>
      <w:r w:rsidR="00CF36ED">
        <w:rPr>
          <w:rFonts w:ascii="Arial" w:eastAsia="MS Mincho" w:hAnsi="Arial" w:cs="Arial"/>
          <w:sz w:val="24"/>
          <w:szCs w:val="24"/>
        </w:rPr>
        <w:t xml:space="preserve"> or is terminated from </w:t>
      </w:r>
      <w:r w:rsidRPr="008F3EB9">
        <w:rPr>
          <w:rFonts w:ascii="Arial" w:eastAsia="MS Mincho" w:hAnsi="Arial" w:cs="Arial"/>
          <w:sz w:val="24"/>
          <w:szCs w:val="24"/>
        </w:rPr>
        <w:t xml:space="preserve">the program the department director will complete a certificate of completion on the number of hours worked and the amount of the abatement earned by the senior and will forward it to the Town Treasurer (Attachment </w:t>
      </w:r>
      <w:r w:rsidR="00E439F7">
        <w:rPr>
          <w:rFonts w:ascii="Arial" w:eastAsia="MS Mincho" w:hAnsi="Arial" w:cs="Arial"/>
          <w:sz w:val="24"/>
          <w:szCs w:val="24"/>
        </w:rPr>
        <w:t>C</w:t>
      </w:r>
      <w:r w:rsidRPr="008F3EB9">
        <w:rPr>
          <w:rFonts w:ascii="Arial" w:eastAsia="MS Mincho" w:hAnsi="Arial" w:cs="Arial"/>
          <w:sz w:val="24"/>
          <w:szCs w:val="24"/>
        </w:rPr>
        <w:t>)</w:t>
      </w:r>
      <w:r w:rsidR="00CA649B">
        <w:rPr>
          <w:rFonts w:ascii="Arial" w:eastAsia="MS Mincho" w:hAnsi="Arial" w:cs="Arial"/>
          <w:sz w:val="24"/>
          <w:szCs w:val="24"/>
        </w:rPr>
        <w:t xml:space="preserve"> with the tax forms.  Attachment C will not be accepted with</w:t>
      </w:r>
      <w:r w:rsidR="003A63F3">
        <w:rPr>
          <w:rFonts w:ascii="Arial" w:eastAsia="MS Mincho" w:hAnsi="Arial" w:cs="Arial"/>
          <w:sz w:val="24"/>
          <w:szCs w:val="24"/>
        </w:rPr>
        <w:t>out</w:t>
      </w:r>
      <w:r w:rsidR="00CA649B">
        <w:rPr>
          <w:rFonts w:ascii="Arial" w:eastAsia="MS Mincho" w:hAnsi="Arial" w:cs="Arial"/>
          <w:sz w:val="24"/>
          <w:szCs w:val="24"/>
        </w:rPr>
        <w:t xml:space="preserve"> them</w:t>
      </w:r>
      <w:r w:rsidRPr="008F3EB9">
        <w:rPr>
          <w:rFonts w:ascii="Arial" w:eastAsia="MS Mincho" w:hAnsi="Arial" w:cs="Arial"/>
          <w:sz w:val="24"/>
          <w:szCs w:val="24"/>
        </w:rPr>
        <w:t xml:space="preserve">.  A copy of the certification will be given to the taxpayer, the Assessors, and the Town Accountant. </w:t>
      </w:r>
    </w:p>
    <w:p w14:paraId="340DD64A" w14:textId="77777777" w:rsidR="0025141E" w:rsidRPr="008F3EB9" w:rsidRDefault="0025141E">
      <w:pPr>
        <w:pStyle w:val="PlainText"/>
        <w:rPr>
          <w:rFonts w:ascii="Arial" w:eastAsia="MS Mincho" w:hAnsi="Arial" w:cs="Arial"/>
          <w:sz w:val="24"/>
          <w:szCs w:val="24"/>
        </w:rPr>
      </w:pPr>
    </w:p>
    <w:p w14:paraId="11E2B146" w14:textId="7D1D426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Certification must be submitted b</w:t>
      </w:r>
      <w:r w:rsidR="00C5493D">
        <w:rPr>
          <w:rFonts w:ascii="Arial" w:eastAsia="MS Mincho" w:hAnsi="Arial" w:cs="Arial"/>
          <w:sz w:val="24"/>
          <w:szCs w:val="24"/>
        </w:rPr>
        <w:t xml:space="preserve">y </w:t>
      </w:r>
      <w:r w:rsidR="0078408D">
        <w:rPr>
          <w:rFonts w:ascii="Arial" w:eastAsia="MS Mincho" w:hAnsi="Arial" w:cs="Arial"/>
          <w:sz w:val="24"/>
          <w:szCs w:val="24"/>
        </w:rPr>
        <w:t>October</w:t>
      </w:r>
      <w:r w:rsidR="00C5493D">
        <w:rPr>
          <w:rFonts w:ascii="Arial" w:eastAsia="MS Mincho" w:hAnsi="Arial" w:cs="Arial"/>
          <w:sz w:val="24"/>
          <w:szCs w:val="24"/>
        </w:rPr>
        <w:t xml:space="preserve"> 31</w:t>
      </w:r>
      <w:r w:rsidR="00C5493D" w:rsidRPr="00C5493D">
        <w:rPr>
          <w:rFonts w:ascii="Arial" w:eastAsia="MS Mincho" w:hAnsi="Arial" w:cs="Arial"/>
          <w:sz w:val="24"/>
          <w:szCs w:val="24"/>
          <w:vertAlign w:val="superscript"/>
        </w:rPr>
        <w:t>st</w:t>
      </w:r>
      <w:r w:rsidR="00C5493D">
        <w:rPr>
          <w:rFonts w:ascii="Arial" w:eastAsia="MS Mincho" w:hAnsi="Arial" w:cs="Arial"/>
          <w:sz w:val="24"/>
          <w:szCs w:val="24"/>
        </w:rPr>
        <w:t xml:space="preserve"> or the last working day of the year. C</w:t>
      </w:r>
      <w:r w:rsidRPr="008F3EB9">
        <w:rPr>
          <w:rFonts w:ascii="Arial" w:eastAsia="MS Mincho" w:hAnsi="Arial" w:cs="Arial"/>
          <w:sz w:val="24"/>
          <w:szCs w:val="24"/>
        </w:rPr>
        <w:t xml:space="preserve">redit earned for hours worked </w:t>
      </w:r>
      <w:r w:rsidR="00E439F7">
        <w:rPr>
          <w:rFonts w:ascii="Arial" w:eastAsia="MS Mincho" w:hAnsi="Arial" w:cs="Arial"/>
          <w:sz w:val="24"/>
          <w:szCs w:val="24"/>
        </w:rPr>
        <w:t xml:space="preserve">up to the maximum </w:t>
      </w:r>
      <w:r w:rsidRPr="008F3EB9">
        <w:rPr>
          <w:rFonts w:ascii="Arial" w:eastAsia="MS Mincho" w:hAnsi="Arial" w:cs="Arial"/>
          <w:sz w:val="24"/>
          <w:szCs w:val="24"/>
        </w:rPr>
        <w:t xml:space="preserve">between January 1 and </w:t>
      </w:r>
      <w:r w:rsidR="006933BF">
        <w:rPr>
          <w:rFonts w:ascii="Arial" w:eastAsia="MS Mincho" w:hAnsi="Arial" w:cs="Arial"/>
          <w:sz w:val="24"/>
          <w:szCs w:val="24"/>
        </w:rPr>
        <w:t>October</w:t>
      </w:r>
      <w:r w:rsidRPr="008F3EB9">
        <w:rPr>
          <w:rFonts w:ascii="Arial" w:eastAsia="MS Mincho" w:hAnsi="Arial" w:cs="Arial"/>
          <w:sz w:val="24"/>
          <w:szCs w:val="24"/>
        </w:rPr>
        <w:t xml:space="preserve"> 31 of any given year will be credited for the fiscal year</w:t>
      </w:r>
      <w:r w:rsidR="00C5493D">
        <w:rPr>
          <w:rFonts w:ascii="Arial" w:eastAsia="MS Mincho" w:hAnsi="Arial" w:cs="Arial"/>
          <w:sz w:val="24"/>
          <w:szCs w:val="24"/>
        </w:rPr>
        <w:t xml:space="preserve"> which begins July 1</w:t>
      </w:r>
      <w:r w:rsidR="00C5493D" w:rsidRPr="00C5493D">
        <w:rPr>
          <w:rFonts w:ascii="Arial" w:eastAsia="MS Mincho" w:hAnsi="Arial" w:cs="Arial"/>
          <w:sz w:val="24"/>
          <w:szCs w:val="24"/>
          <w:vertAlign w:val="superscript"/>
        </w:rPr>
        <w:t>st</w:t>
      </w:r>
      <w:r w:rsidR="00C5493D">
        <w:rPr>
          <w:rFonts w:ascii="Arial" w:eastAsia="MS Mincho" w:hAnsi="Arial" w:cs="Arial"/>
          <w:sz w:val="24"/>
          <w:szCs w:val="24"/>
        </w:rPr>
        <w:t>.</w:t>
      </w:r>
      <w:r w:rsidRPr="008F3EB9">
        <w:rPr>
          <w:rFonts w:ascii="Arial" w:eastAsia="MS Mincho" w:hAnsi="Arial" w:cs="Arial"/>
          <w:sz w:val="24"/>
          <w:szCs w:val="24"/>
        </w:rPr>
        <w:t xml:space="preserve"> (i.e. hours </w:t>
      </w:r>
      <w:proofErr w:type="gramStart"/>
      <w:r w:rsidRPr="008F3EB9">
        <w:rPr>
          <w:rFonts w:ascii="Arial" w:eastAsia="MS Mincho" w:hAnsi="Arial" w:cs="Arial"/>
          <w:sz w:val="24"/>
          <w:szCs w:val="24"/>
        </w:rPr>
        <w:t>worked</w:t>
      </w:r>
      <w:proofErr w:type="gramEnd"/>
      <w:r w:rsidRPr="008F3EB9">
        <w:rPr>
          <w:rFonts w:ascii="Arial" w:eastAsia="MS Mincho" w:hAnsi="Arial" w:cs="Arial"/>
          <w:sz w:val="24"/>
          <w:szCs w:val="24"/>
        </w:rPr>
        <w:t xml:space="preserve"> and credit earned between January 1, 20</w:t>
      </w:r>
      <w:r w:rsidR="0043425C">
        <w:rPr>
          <w:rFonts w:ascii="Arial" w:eastAsia="MS Mincho" w:hAnsi="Arial" w:cs="Arial"/>
          <w:sz w:val="24"/>
          <w:szCs w:val="24"/>
        </w:rPr>
        <w:t>1</w:t>
      </w:r>
      <w:r w:rsidR="00C31776">
        <w:rPr>
          <w:rFonts w:ascii="Arial" w:eastAsia="MS Mincho" w:hAnsi="Arial" w:cs="Arial"/>
          <w:sz w:val="24"/>
          <w:szCs w:val="24"/>
        </w:rPr>
        <w:t>8</w:t>
      </w:r>
      <w:r w:rsidR="00DF66D7" w:rsidRPr="008F3EB9">
        <w:rPr>
          <w:rFonts w:ascii="Arial" w:eastAsia="MS Mincho" w:hAnsi="Arial" w:cs="Arial"/>
          <w:sz w:val="24"/>
          <w:szCs w:val="24"/>
        </w:rPr>
        <w:t xml:space="preserve"> and </w:t>
      </w:r>
      <w:r w:rsidR="006933BF">
        <w:rPr>
          <w:rFonts w:ascii="Arial" w:eastAsia="MS Mincho" w:hAnsi="Arial" w:cs="Arial"/>
          <w:sz w:val="24"/>
          <w:szCs w:val="24"/>
        </w:rPr>
        <w:t>October</w:t>
      </w:r>
      <w:r w:rsidR="00DF66D7" w:rsidRPr="008F3EB9">
        <w:rPr>
          <w:rFonts w:ascii="Arial" w:eastAsia="MS Mincho" w:hAnsi="Arial" w:cs="Arial"/>
          <w:sz w:val="24"/>
          <w:szCs w:val="24"/>
        </w:rPr>
        <w:t xml:space="preserve"> 31, 20</w:t>
      </w:r>
      <w:r w:rsidR="0043425C">
        <w:rPr>
          <w:rFonts w:ascii="Arial" w:eastAsia="MS Mincho" w:hAnsi="Arial" w:cs="Arial"/>
          <w:sz w:val="24"/>
          <w:szCs w:val="24"/>
        </w:rPr>
        <w:t>1</w:t>
      </w:r>
      <w:r w:rsidR="00C31776">
        <w:rPr>
          <w:rFonts w:ascii="Arial" w:eastAsia="MS Mincho" w:hAnsi="Arial" w:cs="Arial"/>
          <w:sz w:val="24"/>
          <w:szCs w:val="24"/>
        </w:rPr>
        <w:t>8</w:t>
      </w:r>
      <w:r w:rsidRPr="008F3EB9">
        <w:rPr>
          <w:rFonts w:ascii="Arial" w:eastAsia="MS Mincho" w:hAnsi="Arial" w:cs="Arial"/>
          <w:sz w:val="24"/>
          <w:szCs w:val="24"/>
        </w:rPr>
        <w:t xml:space="preserve"> will be certified for Fiscal Year 20</w:t>
      </w:r>
      <w:r w:rsidR="00DF66D7" w:rsidRPr="008F3EB9">
        <w:rPr>
          <w:rFonts w:ascii="Arial" w:eastAsia="MS Mincho" w:hAnsi="Arial" w:cs="Arial"/>
          <w:sz w:val="24"/>
          <w:szCs w:val="24"/>
        </w:rPr>
        <w:t>1</w:t>
      </w:r>
      <w:r w:rsidR="00C31776">
        <w:rPr>
          <w:rFonts w:ascii="Arial" w:eastAsia="MS Mincho" w:hAnsi="Arial" w:cs="Arial"/>
          <w:sz w:val="24"/>
          <w:szCs w:val="24"/>
        </w:rPr>
        <w:t>9</w:t>
      </w:r>
      <w:r w:rsidR="00DF66D7" w:rsidRPr="008F3EB9">
        <w:rPr>
          <w:rFonts w:ascii="Arial" w:eastAsia="MS Mincho" w:hAnsi="Arial" w:cs="Arial"/>
          <w:sz w:val="24"/>
          <w:szCs w:val="24"/>
        </w:rPr>
        <w:t xml:space="preserve"> beginning on July 1, 20</w:t>
      </w:r>
      <w:r w:rsidR="0043425C">
        <w:rPr>
          <w:rFonts w:ascii="Arial" w:eastAsia="MS Mincho" w:hAnsi="Arial" w:cs="Arial"/>
          <w:sz w:val="24"/>
          <w:szCs w:val="24"/>
        </w:rPr>
        <w:t>1</w:t>
      </w:r>
      <w:r w:rsidR="00C31776">
        <w:rPr>
          <w:rFonts w:ascii="Arial" w:eastAsia="MS Mincho" w:hAnsi="Arial" w:cs="Arial"/>
          <w:sz w:val="24"/>
          <w:szCs w:val="24"/>
        </w:rPr>
        <w:t>8</w:t>
      </w:r>
      <w:r w:rsidRPr="008F3EB9">
        <w:rPr>
          <w:rFonts w:ascii="Arial" w:eastAsia="MS Mincho" w:hAnsi="Arial" w:cs="Arial"/>
          <w:sz w:val="24"/>
          <w:szCs w:val="24"/>
        </w:rPr>
        <w:t>).</w:t>
      </w:r>
    </w:p>
    <w:p w14:paraId="40B77C7B" w14:textId="77777777" w:rsidR="0025141E" w:rsidRPr="008F3EB9" w:rsidRDefault="0025141E">
      <w:pPr>
        <w:pStyle w:val="PlainText"/>
        <w:rPr>
          <w:rFonts w:ascii="Arial" w:eastAsia="MS Mincho" w:hAnsi="Arial" w:cs="Arial"/>
          <w:sz w:val="24"/>
          <w:szCs w:val="24"/>
          <w:u w:val="single"/>
        </w:rPr>
      </w:pPr>
    </w:p>
    <w:p w14:paraId="5A2F6169"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u w:val="single"/>
        </w:rPr>
        <w:t>7. Tax Withholdings</w:t>
      </w:r>
    </w:p>
    <w:p w14:paraId="66B8D41B"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 xml:space="preserve">The abatement earned is subject to federal </w:t>
      </w:r>
      <w:r w:rsidR="00C31776">
        <w:rPr>
          <w:rFonts w:ascii="Arial" w:eastAsia="MS Mincho" w:hAnsi="Arial" w:cs="Arial"/>
          <w:sz w:val="24"/>
          <w:szCs w:val="24"/>
        </w:rPr>
        <w:t>Income Tax withholdings (</w:t>
      </w:r>
      <w:r w:rsidRPr="008F3EB9">
        <w:rPr>
          <w:rFonts w:ascii="Arial" w:eastAsia="MS Mincho" w:hAnsi="Arial" w:cs="Arial"/>
          <w:sz w:val="24"/>
          <w:szCs w:val="24"/>
        </w:rPr>
        <w:t>Medicare) and the senior is responsible for filing the income so earned. The abatement is not subject to state income tax withholdings. The town will pay the employer share of the federal withholdings in the same manner as it does for all other employees. The employee's share of these deductions will be deducted from the abatement amount. This means that the actual amount abated from the tax bill will be the amount earned less federal withholding).</w:t>
      </w:r>
      <w:r w:rsidR="00C31776">
        <w:rPr>
          <w:rFonts w:ascii="Arial" w:eastAsia="MS Mincho" w:hAnsi="Arial" w:cs="Arial"/>
          <w:sz w:val="24"/>
          <w:szCs w:val="24"/>
        </w:rPr>
        <w:t xml:space="preserve">  Individuals that are not qualified participants in the Town of Athol Retirement System are required to participate in OBRA plan.</w:t>
      </w:r>
    </w:p>
    <w:p w14:paraId="5BADFD47" w14:textId="77777777" w:rsidR="0025141E" w:rsidRPr="008F3EB9" w:rsidRDefault="0025141E">
      <w:pPr>
        <w:pStyle w:val="PlainText"/>
        <w:rPr>
          <w:rFonts w:ascii="Arial" w:eastAsia="MS Mincho" w:hAnsi="Arial" w:cs="Arial"/>
          <w:sz w:val="24"/>
          <w:szCs w:val="24"/>
        </w:rPr>
      </w:pPr>
    </w:p>
    <w:p w14:paraId="3CDA7518" w14:textId="77777777" w:rsidR="0025141E" w:rsidRPr="008F3EB9" w:rsidRDefault="00C5493D">
      <w:pPr>
        <w:pStyle w:val="PlainText"/>
        <w:rPr>
          <w:rFonts w:ascii="Arial" w:eastAsia="MS Mincho" w:hAnsi="Arial" w:cs="Arial"/>
          <w:sz w:val="24"/>
          <w:szCs w:val="24"/>
          <w:u w:val="single"/>
        </w:rPr>
      </w:pPr>
      <w:r>
        <w:rPr>
          <w:rFonts w:ascii="Arial" w:eastAsia="MS Mincho" w:hAnsi="Arial" w:cs="Arial"/>
          <w:sz w:val="24"/>
          <w:szCs w:val="24"/>
          <w:u w:val="single"/>
        </w:rPr>
        <w:t>8</w:t>
      </w:r>
      <w:r w:rsidR="0025141E" w:rsidRPr="008F3EB9">
        <w:rPr>
          <w:rFonts w:ascii="Arial" w:eastAsia="MS Mincho" w:hAnsi="Arial" w:cs="Arial"/>
          <w:sz w:val="24"/>
          <w:szCs w:val="24"/>
          <w:u w:val="single"/>
        </w:rPr>
        <w:t xml:space="preserve">.  Termination   </w:t>
      </w:r>
    </w:p>
    <w:p w14:paraId="23CAED91" w14:textId="77777777" w:rsidR="0025141E" w:rsidRPr="008F3EB9" w:rsidRDefault="0025141E">
      <w:pPr>
        <w:pStyle w:val="PlainText"/>
        <w:rPr>
          <w:rFonts w:ascii="Arial" w:eastAsia="MS Mincho" w:hAnsi="Arial" w:cs="Arial"/>
          <w:sz w:val="24"/>
          <w:szCs w:val="24"/>
        </w:rPr>
      </w:pPr>
      <w:r w:rsidRPr="008F3EB9">
        <w:rPr>
          <w:rFonts w:ascii="Arial" w:eastAsia="MS Mincho" w:hAnsi="Arial" w:cs="Arial"/>
          <w:sz w:val="24"/>
          <w:szCs w:val="24"/>
        </w:rPr>
        <w:t>The department head has the authority to terminate an individual participating in this program.  If the volunteer wishes to protest the termination, the volunteer will schedule an appointment with the Town Manager.  The Town Manager’s decision shall be final.  Terminated volunteers will receive credit for time spent in the program.</w:t>
      </w:r>
    </w:p>
    <w:p w14:paraId="026FA52D" w14:textId="3B83A556" w:rsidR="0025141E" w:rsidRPr="00975122" w:rsidRDefault="0025141E" w:rsidP="00825E11">
      <w:pPr>
        <w:pStyle w:val="PlainText"/>
        <w:rPr>
          <w:rFonts w:ascii="Arial" w:eastAsia="MS Mincho" w:hAnsi="Arial" w:cs="Arial"/>
          <w:sz w:val="24"/>
          <w:szCs w:val="24"/>
        </w:rPr>
      </w:pPr>
      <w:r>
        <w:rPr>
          <w:rFonts w:ascii="Arial" w:eastAsia="MS Mincho" w:hAnsi="Arial" w:cs="Arial"/>
          <w:sz w:val="24"/>
        </w:rPr>
        <w:br w:type="page"/>
      </w:r>
      <w:r w:rsidR="0066528D">
        <w:rPr>
          <w:rFonts w:ascii="Arial" w:eastAsia="MS Mincho" w:hAnsi="Arial" w:cs="Arial"/>
          <w:sz w:val="24"/>
        </w:rPr>
        <w:lastRenderedPageBreak/>
        <w:t>A</w:t>
      </w:r>
      <w:r w:rsidRPr="00975122">
        <w:rPr>
          <w:rFonts w:ascii="Arial" w:eastAsia="MS Mincho" w:hAnsi="Arial" w:cs="Arial"/>
          <w:sz w:val="24"/>
          <w:szCs w:val="24"/>
        </w:rPr>
        <w:t>ttachment A</w:t>
      </w:r>
    </w:p>
    <w:p w14:paraId="102061ED" w14:textId="77777777" w:rsidR="0025141E" w:rsidRDefault="0025141E">
      <w:pPr>
        <w:pStyle w:val="PlainText"/>
        <w:jc w:val="center"/>
        <w:rPr>
          <w:rFonts w:ascii="Arial" w:eastAsia="MS Mincho" w:hAnsi="Arial" w:cs="Arial"/>
          <w:sz w:val="24"/>
        </w:rPr>
      </w:pPr>
      <w:r>
        <w:rPr>
          <w:rFonts w:ascii="Arial" w:eastAsia="MS Mincho" w:hAnsi="Arial" w:cs="Arial"/>
          <w:sz w:val="24"/>
        </w:rPr>
        <w:t>Town of Athol</w:t>
      </w:r>
    </w:p>
    <w:p w14:paraId="45598BE1" w14:textId="77777777" w:rsidR="0025141E" w:rsidRDefault="0025141E">
      <w:pPr>
        <w:pStyle w:val="PlainText"/>
        <w:jc w:val="center"/>
        <w:rPr>
          <w:rFonts w:ascii="Arial" w:eastAsia="MS Mincho" w:hAnsi="Arial" w:cs="Arial"/>
          <w:sz w:val="24"/>
        </w:rPr>
      </w:pPr>
    </w:p>
    <w:p w14:paraId="17580BDC" w14:textId="4ACD9700" w:rsidR="0025141E" w:rsidRDefault="00EB645A">
      <w:pPr>
        <w:pStyle w:val="PlainText"/>
        <w:jc w:val="center"/>
        <w:rPr>
          <w:rFonts w:ascii="Arial" w:eastAsia="MS Mincho" w:hAnsi="Arial" w:cs="Arial"/>
          <w:sz w:val="24"/>
        </w:rPr>
      </w:pPr>
      <w:r>
        <w:rPr>
          <w:rFonts w:ascii="Arial" w:eastAsia="MS Mincho" w:hAnsi="Arial" w:cs="Arial"/>
          <w:sz w:val="24"/>
        </w:rPr>
        <w:t>20</w:t>
      </w:r>
      <w:r w:rsidR="00692B17">
        <w:rPr>
          <w:rFonts w:ascii="Arial" w:eastAsia="MS Mincho" w:hAnsi="Arial" w:cs="Arial"/>
          <w:sz w:val="24"/>
        </w:rPr>
        <w:t>2</w:t>
      </w:r>
      <w:r w:rsidR="0066528D">
        <w:rPr>
          <w:rFonts w:ascii="Arial" w:eastAsia="MS Mincho" w:hAnsi="Arial" w:cs="Arial"/>
          <w:sz w:val="24"/>
        </w:rPr>
        <w:t>4</w:t>
      </w:r>
      <w:r>
        <w:rPr>
          <w:rFonts w:ascii="Arial" w:eastAsia="MS Mincho" w:hAnsi="Arial" w:cs="Arial"/>
          <w:sz w:val="24"/>
        </w:rPr>
        <w:t xml:space="preserve"> </w:t>
      </w:r>
      <w:r w:rsidR="0025141E">
        <w:rPr>
          <w:rFonts w:ascii="Arial" w:eastAsia="MS Mincho" w:hAnsi="Arial" w:cs="Arial"/>
          <w:sz w:val="24"/>
        </w:rPr>
        <w:t>APPLICATION</w:t>
      </w:r>
    </w:p>
    <w:p w14:paraId="27CBB796" w14:textId="77777777" w:rsidR="0025141E" w:rsidRDefault="0025141E">
      <w:pPr>
        <w:pStyle w:val="PlainText"/>
        <w:jc w:val="center"/>
        <w:rPr>
          <w:rFonts w:ascii="Arial" w:eastAsia="MS Mincho" w:hAnsi="Arial" w:cs="Arial"/>
          <w:sz w:val="24"/>
        </w:rPr>
      </w:pPr>
    </w:p>
    <w:p w14:paraId="4D4EC5F7" w14:textId="77777777" w:rsidR="0025141E" w:rsidRDefault="0025141E">
      <w:pPr>
        <w:pStyle w:val="PlainText"/>
        <w:jc w:val="center"/>
        <w:rPr>
          <w:rFonts w:ascii="Arial" w:eastAsia="MS Mincho" w:hAnsi="Arial" w:cs="Arial"/>
          <w:sz w:val="24"/>
        </w:rPr>
      </w:pPr>
      <w:r>
        <w:rPr>
          <w:rFonts w:ascii="Arial" w:eastAsia="MS Mincho" w:hAnsi="Arial" w:cs="Arial"/>
          <w:sz w:val="24"/>
        </w:rPr>
        <w:t>SENIOR CITIZEN PROPERTY TAX WORK-OFF ABATEMENT PROGRAM</w:t>
      </w:r>
    </w:p>
    <w:p w14:paraId="620D71B7" w14:textId="77777777" w:rsidR="0025141E" w:rsidRDefault="0025141E">
      <w:pPr>
        <w:pStyle w:val="PlainText"/>
        <w:rPr>
          <w:rFonts w:ascii="Arial" w:eastAsia="MS Mincho" w:hAnsi="Arial" w:cs="Arial"/>
          <w:sz w:val="24"/>
        </w:rPr>
      </w:pPr>
    </w:p>
    <w:p w14:paraId="38D06348" w14:textId="77777777" w:rsidR="0025141E" w:rsidRDefault="0025141E">
      <w:pPr>
        <w:pStyle w:val="PlainText"/>
        <w:ind w:right="-1210"/>
        <w:rPr>
          <w:rFonts w:ascii="Arial" w:eastAsia="MS Mincho" w:hAnsi="Arial" w:cs="Arial"/>
          <w:sz w:val="24"/>
        </w:rPr>
      </w:pPr>
      <w:proofErr w:type="gramStart"/>
      <w:r>
        <w:rPr>
          <w:rFonts w:ascii="Arial" w:eastAsia="MS Mincho" w:hAnsi="Arial" w:cs="Arial"/>
          <w:sz w:val="24"/>
        </w:rPr>
        <w:t>Name:_</w:t>
      </w:r>
      <w:proofErr w:type="gramEnd"/>
      <w:r>
        <w:rPr>
          <w:rFonts w:ascii="Arial" w:eastAsia="MS Mincho" w:hAnsi="Arial" w:cs="Arial"/>
          <w:sz w:val="24"/>
        </w:rPr>
        <w:t>___________________________________</w:t>
      </w:r>
      <w:r>
        <w:rPr>
          <w:rFonts w:ascii="Arial" w:eastAsia="MS Mincho" w:hAnsi="Arial" w:cs="Arial"/>
          <w:sz w:val="24"/>
        </w:rPr>
        <w:tab/>
        <w:t xml:space="preserve">Job Applying For: __________________                                                                           </w:t>
      </w:r>
    </w:p>
    <w:p w14:paraId="2D7D86EA" w14:textId="77777777" w:rsidR="0025141E" w:rsidRDefault="0025141E">
      <w:pPr>
        <w:pStyle w:val="PlainText"/>
        <w:rPr>
          <w:rFonts w:ascii="Arial" w:eastAsia="MS Mincho" w:hAnsi="Arial" w:cs="Arial"/>
          <w:sz w:val="24"/>
        </w:rPr>
      </w:pPr>
    </w:p>
    <w:p w14:paraId="43AD9CF8" w14:textId="77777777" w:rsidR="0025141E" w:rsidRDefault="0025141E">
      <w:pPr>
        <w:pStyle w:val="PlainText"/>
        <w:rPr>
          <w:rFonts w:ascii="Arial" w:eastAsia="MS Mincho" w:hAnsi="Arial" w:cs="Arial"/>
          <w:sz w:val="24"/>
        </w:rPr>
      </w:pPr>
      <w:r>
        <w:rPr>
          <w:rFonts w:ascii="Arial" w:eastAsia="MS Mincho" w:hAnsi="Arial" w:cs="Arial"/>
          <w:sz w:val="24"/>
        </w:rPr>
        <w:t>Address:  __________________________________ Telephone</w:t>
      </w:r>
      <w:proofErr w:type="gramStart"/>
      <w:r>
        <w:rPr>
          <w:rFonts w:ascii="Arial" w:eastAsia="MS Mincho" w:hAnsi="Arial" w:cs="Arial"/>
          <w:sz w:val="24"/>
        </w:rPr>
        <w:t>:  (</w:t>
      </w:r>
      <w:proofErr w:type="gramEnd"/>
      <w:r>
        <w:rPr>
          <w:rFonts w:ascii="Arial" w:eastAsia="MS Mincho" w:hAnsi="Arial" w:cs="Arial"/>
          <w:sz w:val="24"/>
        </w:rPr>
        <w:tab/>
        <w:t xml:space="preserve">    ) ______________</w:t>
      </w:r>
    </w:p>
    <w:p w14:paraId="766BA763" w14:textId="77777777" w:rsidR="0025141E" w:rsidRDefault="0025141E">
      <w:pPr>
        <w:pStyle w:val="PlainText"/>
        <w:rPr>
          <w:rFonts w:ascii="Arial" w:eastAsia="MS Mincho" w:hAnsi="Arial" w:cs="Arial"/>
          <w:sz w:val="24"/>
        </w:rPr>
      </w:pPr>
    </w:p>
    <w:p w14:paraId="1B01843E" w14:textId="77777777" w:rsidR="0025141E" w:rsidRDefault="0025141E">
      <w:pPr>
        <w:pStyle w:val="PlainText"/>
        <w:rPr>
          <w:rFonts w:ascii="Arial" w:eastAsia="MS Mincho" w:hAnsi="Arial" w:cs="Arial"/>
          <w:sz w:val="24"/>
        </w:rPr>
      </w:pPr>
      <w:r>
        <w:rPr>
          <w:rFonts w:ascii="Arial" w:eastAsia="MS Mincho" w:hAnsi="Arial" w:cs="Arial"/>
          <w:sz w:val="24"/>
        </w:rPr>
        <w:t>Will you be 60 by June 30</w:t>
      </w:r>
      <w:r>
        <w:rPr>
          <w:rFonts w:ascii="Arial" w:eastAsia="MS Mincho" w:hAnsi="Arial" w:cs="Arial"/>
          <w:sz w:val="24"/>
          <w:vertAlign w:val="superscript"/>
        </w:rPr>
        <w:t>th</w:t>
      </w:r>
      <w:r>
        <w:rPr>
          <w:rFonts w:ascii="Arial" w:eastAsia="MS Mincho" w:hAnsi="Arial" w:cs="Arial"/>
          <w:sz w:val="24"/>
        </w:rPr>
        <w:t xml:space="preserve"> of the current calendar year?             </w:t>
      </w:r>
      <w:r>
        <w:rPr>
          <w:rFonts w:ascii="Arial" w:eastAsia="MS Mincho" w:hAnsi="Arial" w:cs="Arial"/>
          <w:sz w:val="24"/>
        </w:rPr>
        <w:tab/>
        <w:t xml:space="preserve">   </w:t>
      </w:r>
      <w:r>
        <w:rPr>
          <w:rFonts w:ascii="Arial" w:eastAsia="MS Mincho" w:hAnsi="Arial" w:cs="Arial"/>
          <w:sz w:val="24"/>
        </w:rPr>
        <w:tab/>
      </w:r>
      <w:proofErr w:type="gramStart"/>
      <w:r>
        <w:rPr>
          <w:rFonts w:ascii="Arial" w:eastAsia="MS Mincho" w:hAnsi="Arial" w:cs="Arial"/>
          <w:sz w:val="24"/>
        </w:rPr>
        <w:t>( yes</w:t>
      </w:r>
      <w:proofErr w:type="gramEnd"/>
      <w:r>
        <w:rPr>
          <w:rFonts w:ascii="Arial" w:eastAsia="MS Mincho" w:hAnsi="Arial" w:cs="Arial"/>
          <w:sz w:val="24"/>
        </w:rPr>
        <w:t xml:space="preserve">  </w:t>
      </w:r>
      <w:r>
        <w:rPr>
          <w:rFonts w:ascii="Arial" w:eastAsia="MS Mincho" w:hAnsi="Arial" w:cs="Arial"/>
          <w:sz w:val="24"/>
        </w:rPr>
        <w:tab/>
        <w:t>(  no</w:t>
      </w:r>
    </w:p>
    <w:p w14:paraId="243AFAFE" w14:textId="77777777" w:rsidR="0025141E" w:rsidRDefault="0025141E">
      <w:pPr>
        <w:pStyle w:val="PlainText"/>
        <w:rPr>
          <w:rFonts w:ascii="Arial" w:eastAsia="MS Mincho" w:hAnsi="Arial" w:cs="Arial"/>
          <w:sz w:val="24"/>
        </w:rPr>
      </w:pPr>
    </w:p>
    <w:p w14:paraId="05BBAC28" w14:textId="77777777" w:rsidR="0025141E" w:rsidRDefault="0025141E">
      <w:pPr>
        <w:pStyle w:val="PlainText"/>
        <w:rPr>
          <w:rFonts w:ascii="Arial" w:eastAsia="MS Mincho" w:hAnsi="Arial" w:cs="Arial"/>
          <w:sz w:val="24"/>
        </w:rPr>
      </w:pPr>
      <w:r>
        <w:rPr>
          <w:rFonts w:ascii="Arial" w:eastAsia="MS Mincho" w:hAnsi="Arial" w:cs="Arial"/>
          <w:sz w:val="24"/>
        </w:rPr>
        <w:t xml:space="preserve">Education: (highest level </w:t>
      </w:r>
      <w:proofErr w:type="gramStart"/>
      <w:r>
        <w:rPr>
          <w:rFonts w:ascii="Arial" w:eastAsia="MS Mincho" w:hAnsi="Arial" w:cs="Arial"/>
          <w:sz w:val="24"/>
        </w:rPr>
        <w:t>achieved)_</w:t>
      </w:r>
      <w:proofErr w:type="gramEnd"/>
      <w:r>
        <w:rPr>
          <w:rFonts w:ascii="Arial" w:eastAsia="MS Mincho" w:hAnsi="Arial" w:cs="Arial"/>
          <w:sz w:val="24"/>
        </w:rPr>
        <w:t>_____________________________________________________________</w:t>
      </w:r>
    </w:p>
    <w:p w14:paraId="0BC831C2" w14:textId="77777777" w:rsidR="0025141E" w:rsidRDefault="0025141E">
      <w:pPr>
        <w:pStyle w:val="PlainText"/>
        <w:rPr>
          <w:rFonts w:ascii="Arial" w:eastAsia="MS Mincho" w:hAnsi="Arial" w:cs="Arial"/>
          <w:sz w:val="24"/>
        </w:rPr>
      </w:pPr>
    </w:p>
    <w:p w14:paraId="1A298DEF" w14:textId="77777777" w:rsidR="0025141E" w:rsidRDefault="0025141E">
      <w:pPr>
        <w:pStyle w:val="PlainText"/>
        <w:rPr>
          <w:rFonts w:ascii="Arial" w:eastAsia="MS Mincho" w:hAnsi="Arial" w:cs="Arial"/>
          <w:sz w:val="24"/>
        </w:rPr>
      </w:pPr>
      <w:r>
        <w:rPr>
          <w:rFonts w:ascii="Arial" w:eastAsia="MS Mincho" w:hAnsi="Arial" w:cs="Arial"/>
          <w:sz w:val="24"/>
        </w:rPr>
        <w:t>Employment History/Experience/Profession: ___________________________________</w:t>
      </w:r>
    </w:p>
    <w:p w14:paraId="4736D4FA" w14:textId="77777777" w:rsidR="0025141E" w:rsidRDefault="0025141E">
      <w:pPr>
        <w:pStyle w:val="PlainText"/>
        <w:rPr>
          <w:rFonts w:ascii="Arial" w:eastAsia="MS Mincho" w:hAnsi="Arial" w:cs="Arial"/>
          <w:sz w:val="24"/>
        </w:rPr>
      </w:pPr>
    </w:p>
    <w:p w14:paraId="1D955BC8" w14:textId="77777777" w:rsidR="0025141E" w:rsidRDefault="0025141E">
      <w:pPr>
        <w:pStyle w:val="PlainText"/>
        <w:rPr>
          <w:rFonts w:ascii="Arial" w:eastAsia="MS Mincho" w:hAnsi="Arial" w:cs="Arial"/>
          <w:sz w:val="24"/>
        </w:rPr>
      </w:pPr>
    </w:p>
    <w:p w14:paraId="05EEBCC9" w14:textId="77777777" w:rsidR="0025141E" w:rsidRDefault="0025141E">
      <w:pPr>
        <w:pStyle w:val="PlainText"/>
        <w:pBdr>
          <w:top w:val="single" w:sz="12" w:space="1" w:color="auto"/>
          <w:bottom w:val="single" w:sz="12" w:space="1" w:color="auto"/>
        </w:pBdr>
        <w:rPr>
          <w:rFonts w:ascii="Arial" w:eastAsia="MS Mincho" w:hAnsi="Arial" w:cs="Arial"/>
          <w:sz w:val="24"/>
        </w:rPr>
      </w:pPr>
    </w:p>
    <w:p w14:paraId="32CD162E" w14:textId="77777777" w:rsidR="0025141E" w:rsidRDefault="0025141E">
      <w:pPr>
        <w:pStyle w:val="PlainText"/>
        <w:pBdr>
          <w:top w:val="single" w:sz="12" w:space="1" w:color="auto"/>
          <w:bottom w:val="single" w:sz="12" w:space="1" w:color="auto"/>
        </w:pBdr>
        <w:rPr>
          <w:rFonts w:ascii="Arial" w:eastAsia="MS Mincho" w:hAnsi="Arial" w:cs="Arial"/>
          <w:sz w:val="24"/>
        </w:rPr>
      </w:pPr>
    </w:p>
    <w:p w14:paraId="00D8AE2B" w14:textId="77777777" w:rsidR="0025141E" w:rsidRDefault="0025141E">
      <w:pPr>
        <w:pStyle w:val="PlainText"/>
        <w:rPr>
          <w:rFonts w:ascii="Arial" w:eastAsia="MS Mincho" w:hAnsi="Arial" w:cs="Arial"/>
          <w:sz w:val="24"/>
        </w:rPr>
      </w:pPr>
    </w:p>
    <w:p w14:paraId="139E57BA" w14:textId="77777777" w:rsidR="0025141E" w:rsidRDefault="0025141E">
      <w:pPr>
        <w:pStyle w:val="PlainText"/>
        <w:rPr>
          <w:rFonts w:ascii="Arial" w:eastAsia="MS Mincho" w:hAnsi="Arial" w:cs="Arial"/>
          <w:sz w:val="24"/>
        </w:rPr>
      </w:pPr>
    </w:p>
    <w:p w14:paraId="3C984593" w14:textId="77777777" w:rsidR="0025141E" w:rsidRDefault="0025141E">
      <w:pPr>
        <w:pStyle w:val="PlainText"/>
        <w:rPr>
          <w:rFonts w:ascii="Arial" w:eastAsia="MS Mincho" w:hAnsi="Arial" w:cs="Arial"/>
          <w:sz w:val="24"/>
        </w:rPr>
      </w:pPr>
      <w:r>
        <w:rPr>
          <w:rFonts w:ascii="Arial" w:eastAsia="MS Mincho" w:hAnsi="Arial" w:cs="Arial"/>
          <w:sz w:val="24"/>
        </w:rPr>
        <w:t xml:space="preserve">Talents, Skills, </w:t>
      </w:r>
      <w:proofErr w:type="gramStart"/>
      <w:r>
        <w:rPr>
          <w:rFonts w:ascii="Arial" w:eastAsia="MS Mincho" w:hAnsi="Arial" w:cs="Arial"/>
          <w:sz w:val="24"/>
        </w:rPr>
        <w:t>Abilities:_</w:t>
      </w:r>
      <w:proofErr w:type="gramEnd"/>
      <w:r>
        <w:rPr>
          <w:rFonts w:ascii="Arial" w:eastAsia="MS Mincho" w:hAnsi="Arial" w:cs="Arial"/>
          <w:sz w:val="24"/>
        </w:rPr>
        <w:t>___________________________________________________</w:t>
      </w:r>
    </w:p>
    <w:p w14:paraId="38B1F6ED" w14:textId="77777777" w:rsidR="0025141E" w:rsidRDefault="0025141E">
      <w:pPr>
        <w:pStyle w:val="PlainText"/>
        <w:rPr>
          <w:rFonts w:ascii="Arial" w:eastAsia="MS Mincho" w:hAnsi="Arial" w:cs="Arial"/>
          <w:sz w:val="24"/>
        </w:rPr>
      </w:pPr>
    </w:p>
    <w:p w14:paraId="1E5AAE14" w14:textId="77777777" w:rsidR="0025141E" w:rsidRDefault="0025141E">
      <w:pPr>
        <w:pStyle w:val="PlainText"/>
        <w:rPr>
          <w:rFonts w:ascii="Arial" w:eastAsia="MS Mincho" w:hAnsi="Arial" w:cs="Arial"/>
          <w:sz w:val="24"/>
        </w:rPr>
      </w:pPr>
      <w:r>
        <w:rPr>
          <w:rFonts w:ascii="Arial" w:eastAsia="MS Mincho" w:hAnsi="Arial" w:cs="Arial"/>
          <w:sz w:val="24"/>
        </w:rPr>
        <w:t>_______________________________________________________________________</w:t>
      </w:r>
    </w:p>
    <w:p w14:paraId="17D4EFCA" w14:textId="77777777" w:rsidR="0025141E" w:rsidRDefault="0025141E">
      <w:pPr>
        <w:pStyle w:val="PlainText"/>
        <w:rPr>
          <w:rFonts w:ascii="Arial" w:eastAsia="MS Mincho" w:hAnsi="Arial" w:cs="Arial"/>
          <w:sz w:val="24"/>
        </w:rPr>
      </w:pPr>
    </w:p>
    <w:p w14:paraId="5EFFC689" w14:textId="77777777" w:rsidR="0025141E" w:rsidRDefault="0025141E">
      <w:pPr>
        <w:pStyle w:val="PlainText"/>
        <w:rPr>
          <w:rFonts w:ascii="Arial" w:eastAsia="MS Mincho" w:hAnsi="Arial" w:cs="Arial"/>
          <w:sz w:val="24"/>
        </w:rPr>
      </w:pPr>
      <w:r>
        <w:rPr>
          <w:rFonts w:ascii="Arial" w:eastAsia="MS Mincho" w:hAnsi="Arial" w:cs="Arial"/>
          <w:sz w:val="24"/>
        </w:rPr>
        <w:t>_______________________________________________________________________</w:t>
      </w:r>
    </w:p>
    <w:p w14:paraId="157071C7" w14:textId="77777777" w:rsidR="0025141E" w:rsidRDefault="0025141E">
      <w:pPr>
        <w:pStyle w:val="PlainText"/>
        <w:rPr>
          <w:rFonts w:ascii="Arial" w:eastAsia="MS Mincho" w:hAnsi="Arial" w:cs="Arial"/>
          <w:sz w:val="24"/>
        </w:rPr>
      </w:pPr>
    </w:p>
    <w:p w14:paraId="15C9AA60" w14:textId="77777777" w:rsidR="0025141E" w:rsidRDefault="0025141E">
      <w:pPr>
        <w:pStyle w:val="PlainText"/>
        <w:rPr>
          <w:rFonts w:ascii="Arial" w:eastAsia="MS Mincho" w:hAnsi="Arial" w:cs="Arial"/>
          <w:sz w:val="24"/>
        </w:rPr>
      </w:pPr>
      <w:r>
        <w:rPr>
          <w:rFonts w:ascii="Arial" w:eastAsia="MS Mincho" w:hAnsi="Arial" w:cs="Arial"/>
          <w:sz w:val="24"/>
        </w:rPr>
        <w:t xml:space="preserve">Typing/keyboarding: </w:t>
      </w:r>
      <w:r>
        <w:rPr>
          <w:rFonts w:ascii="Arial" w:eastAsia="MS Mincho" w:hAnsi="Arial" w:cs="Arial"/>
          <w:sz w:val="24"/>
        </w:rPr>
        <w:tab/>
        <w:t>___________ WPM</w:t>
      </w:r>
    </w:p>
    <w:p w14:paraId="7499D87F" w14:textId="77777777" w:rsidR="0025141E" w:rsidRDefault="006933BF">
      <w:pPr>
        <w:pStyle w:val="PlainText"/>
        <w:rPr>
          <w:rFonts w:ascii="Arial" w:eastAsia="MS Mincho" w:hAnsi="Arial" w:cs="Arial"/>
          <w:sz w:val="24"/>
        </w:rPr>
      </w:pPr>
      <w:r>
        <w:rPr>
          <w:rFonts w:ascii="Arial" w:eastAsia="MS Mincho" w:hAnsi="Arial" w:cs="Arial"/>
          <w:sz w:val="24"/>
        </w:rPr>
        <w:t>Computer Skills:</w:t>
      </w:r>
      <w:r>
        <w:rPr>
          <w:rFonts w:ascii="Arial" w:eastAsia="MS Mincho" w:hAnsi="Arial" w:cs="Arial"/>
          <w:sz w:val="24"/>
        </w:rPr>
        <w:tab/>
      </w:r>
      <w:r>
        <w:rPr>
          <w:rFonts w:ascii="Arial" w:eastAsia="MS Mincho" w:hAnsi="Arial" w:cs="Arial"/>
          <w:sz w:val="24"/>
        </w:rPr>
        <w:tab/>
        <w:t>Microsoft:</w:t>
      </w:r>
      <w:r>
        <w:rPr>
          <w:rFonts w:ascii="Arial" w:eastAsia="MS Mincho" w:hAnsi="Arial" w:cs="Arial"/>
          <w:sz w:val="24"/>
        </w:rPr>
        <w:tab/>
        <w:t>(</w:t>
      </w:r>
      <w:r w:rsidR="0025141E">
        <w:rPr>
          <w:rFonts w:ascii="Arial" w:eastAsia="MS Mincho" w:hAnsi="Arial" w:cs="Arial"/>
          <w:sz w:val="24"/>
        </w:rPr>
        <w:t>Word</w:t>
      </w:r>
      <w:r w:rsidR="0025141E">
        <w:rPr>
          <w:rFonts w:ascii="Arial" w:eastAsia="MS Mincho" w:hAnsi="Arial" w:cs="Arial"/>
          <w:sz w:val="24"/>
        </w:rPr>
        <w:tab/>
      </w:r>
      <w:proofErr w:type="gramStart"/>
      <w:r>
        <w:rPr>
          <w:rFonts w:ascii="Arial" w:eastAsia="MS Mincho" w:hAnsi="Arial" w:cs="Arial"/>
          <w:sz w:val="24"/>
        </w:rPr>
        <w:tab/>
      </w:r>
      <w:r w:rsidR="0025141E">
        <w:rPr>
          <w:rFonts w:ascii="Arial" w:eastAsia="MS Mincho" w:hAnsi="Arial" w:cs="Arial"/>
          <w:sz w:val="24"/>
        </w:rPr>
        <w:t>( Excel</w:t>
      </w:r>
      <w:proofErr w:type="gramEnd"/>
      <w:r w:rsidR="0025141E">
        <w:rPr>
          <w:rFonts w:ascii="Arial" w:eastAsia="MS Mincho" w:hAnsi="Arial" w:cs="Arial"/>
          <w:sz w:val="24"/>
        </w:rPr>
        <w:tab/>
        <w:t>( Access</w:t>
      </w:r>
    </w:p>
    <w:p w14:paraId="4D13861C" w14:textId="77777777" w:rsidR="0025141E" w:rsidRDefault="00D51DAE">
      <w:pPr>
        <w:pStyle w:val="PlainText"/>
        <w:rPr>
          <w:rFonts w:ascii="Arial" w:eastAsia="MS Mincho" w:hAnsi="Arial" w:cs="Arial"/>
          <w:sz w:val="24"/>
        </w:rPr>
      </w:pPr>
      <w:r>
        <w:rPr>
          <w:rFonts w:ascii="Arial" w:eastAsia="MS Mincho" w:hAnsi="Arial" w:cs="Arial"/>
          <w:sz w:val="24"/>
        </w:rPr>
        <w:t xml:space="preserve">Other Computer </w:t>
      </w:r>
      <w:r w:rsidR="0025141E">
        <w:rPr>
          <w:rFonts w:ascii="Arial" w:eastAsia="MS Mincho" w:hAnsi="Arial" w:cs="Arial"/>
          <w:sz w:val="24"/>
        </w:rPr>
        <w:t>Skills: ____________________________________________________</w:t>
      </w:r>
    </w:p>
    <w:p w14:paraId="010CB153" w14:textId="77777777" w:rsidR="0025141E" w:rsidRDefault="0025141E">
      <w:pPr>
        <w:pStyle w:val="PlainText"/>
        <w:rPr>
          <w:rFonts w:ascii="Arial" w:eastAsia="MS Mincho" w:hAnsi="Arial" w:cs="Arial"/>
          <w:sz w:val="24"/>
        </w:rPr>
      </w:pPr>
    </w:p>
    <w:p w14:paraId="5EFB65C3" w14:textId="77777777" w:rsidR="0025141E" w:rsidRDefault="0025141E">
      <w:pPr>
        <w:pStyle w:val="PlainText"/>
        <w:rPr>
          <w:rFonts w:ascii="Arial" w:eastAsia="MS Mincho" w:hAnsi="Arial" w:cs="Arial"/>
          <w:sz w:val="24"/>
        </w:rPr>
      </w:pPr>
    </w:p>
    <w:p w14:paraId="6D7BD4E9" w14:textId="77777777" w:rsidR="0025141E" w:rsidRDefault="0025141E">
      <w:pPr>
        <w:pStyle w:val="PlainText"/>
        <w:rPr>
          <w:rFonts w:ascii="Arial" w:eastAsia="MS Mincho" w:hAnsi="Arial" w:cs="Arial"/>
          <w:sz w:val="24"/>
        </w:rPr>
      </w:pPr>
      <w:r>
        <w:rPr>
          <w:rFonts w:ascii="Arial" w:eastAsia="MS Mincho" w:hAnsi="Arial" w:cs="Arial"/>
          <w:sz w:val="24"/>
        </w:rPr>
        <w:t>Provide 3 references including names, addresses and phone numbers.</w:t>
      </w:r>
    </w:p>
    <w:p w14:paraId="42A3E99A" w14:textId="77777777" w:rsidR="0025141E" w:rsidRDefault="0025141E">
      <w:pPr>
        <w:pStyle w:val="PlainText"/>
        <w:rPr>
          <w:rFonts w:ascii="Arial" w:eastAsia="MS Mincho" w:hAnsi="Arial" w:cs="Arial"/>
          <w:sz w:val="24"/>
        </w:rPr>
      </w:pPr>
    </w:p>
    <w:p w14:paraId="254595A2" w14:textId="77777777" w:rsidR="0025141E" w:rsidRDefault="0025141E">
      <w:pPr>
        <w:pStyle w:val="PlainText"/>
        <w:rPr>
          <w:rFonts w:ascii="Arial" w:eastAsia="MS Mincho" w:hAnsi="Arial" w:cs="Arial"/>
          <w:sz w:val="24"/>
        </w:rPr>
      </w:pPr>
      <w:r>
        <w:rPr>
          <w:rFonts w:ascii="Arial" w:eastAsia="MS Mincho" w:hAnsi="Arial" w:cs="Arial"/>
          <w:sz w:val="24"/>
        </w:rPr>
        <w:t xml:space="preserve">_______________________________________________________________________ </w:t>
      </w:r>
    </w:p>
    <w:p w14:paraId="798A35C6" w14:textId="77777777" w:rsidR="0025141E" w:rsidRDefault="0025141E">
      <w:pPr>
        <w:pStyle w:val="PlainText"/>
        <w:rPr>
          <w:rFonts w:ascii="Arial" w:eastAsia="MS Mincho" w:hAnsi="Arial" w:cs="Arial"/>
          <w:sz w:val="24"/>
        </w:rPr>
      </w:pPr>
    </w:p>
    <w:p w14:paraId="463DE989" w14:textId="77777777" w:rsidR="0025141E" w:rsidRDefault="0025141E">
      <w:pPr>
        <w:pStyle w:val="PlainText"/>
        <w:rPr>
          <w:rFonts w:ascii="Arial" w:eastAsia="MS Mincho" w:hAnsi="Arial" w:cs="Arial"/>
          <w:sz w:val="24"/>
        </w:rPr>
      </w:pPr>
      <w:r>
        <w:rPr>
          <w:rFonts w:ascii="Arial" w:eastAsia="MS Mincho" w:hAnsi="Arial" w:cs="Arial"/>
          <w:sz w:val="24"/>
        </w:rPr>
        <w:t xml:space="preserve">_______________________________________________________________________ </w:t>
      </w:r>
    </w:p>
    <w:p w14:paraId="5035094E" w14:textId="77777777" w:rsidR="0025141E" w:rsidRDefault="0025141E">
      <w:pPr>
        <w:pStyle w:val="PlainText"/>
        <w:rPr>
          <w:rFonts w:ascii="Arial" w:eastAsia="MS Mincho" w:hAnsi="Arial" w:cs="Arial"/>
          <w:sz w:val="24"/>
        </w:rPr>
      </w:pPr>
    </w:p>
    <w:p w14:paraId="1DB2DBB1" w14:textId="77777777" w:rsidR="0025141E" w:rsidRDefault="0025141E">
      <w:pPr>
        <w:pStyle w:val="PlainText"/>
        <w:rPr>
          <w:rFonts w:ascii="Arial" w:eastAsia="MS Mincho" w:hAnsi="Arial" w:cs="Arial"/>
          <w:sz w:val="24"/>
        </w:rPr>
      </w:pPr>
      <w:r>
        <w:rPr>
          <w:rFonts w:ascii="Arial" w:eastAsia="MS Mincho" w:hAnsi="Arial" w:cs="Arial"/>
          <w:sz w:val="24"/>
        </w:rPr>
        <w:t>_______________________________________________________________________</w:t>
      </w:r>
    </w:p>
    <w:p w14:paraId="71A2CD6B" w14:textId="77777777" w:rsidR="0025141E" w:rsidRDefault="0025141E">
      <w:pPr>
        <w:pStyle w:val="PlainText"/>
        <w:rPr>
          <w:rFonts w:ascii="Arial" w:eastAsia="MS Mincho" w:hAnsi="Arial" w:cs="Arial"/>
          <w:sz w:val="24"/>
        </w:rPr>
      </w:pPr>
    </w:p>
    <w:p w14:paraId="0DAF83F3" w14:textId="77777777" w:rsidR="0025141E" w:rsidRDefault="0025141E">
      <w:pPr>
        <w:pStyle w:val="PlainText"/>
        <w:rPr>
          <w:rFonts w:ascii="Arial" w:eastAsia="MS Mincho" w:hAnsi="Arial" w:cs="Arial"/>
          <w:sz w:val="24"/>
        </w:rPr>
      </w:pPr>
      <w:r>
        <w:rPr>
          <w:rFonts w:ascii="Arial" w:eastAsia="MS Mincho" w:hAnsi="Arial" w:cs="Arial"/>
          <w:sz w:val="24"/>
        </w:rPr>
        <w:t xml:space="preserve">When you turn the application in you will need to show your Driver's License or other form of ID:  </w:t>
      </w:r>
      <w:proofErr w:type="spellStart"/>
      <w:r>
        <w:rPr>
          <w:rFonts w:ascii="Arial" w:eastAsia="MS Mincho" w:hAnsi="Arial" w:cs="Arial"/>
          <w:sz w:val="24"/>
        </w:rPr>
        <w:t>Drivers</w:t>
      </w:r>
      <w:proofErr w:type="spellEnd"/>
      <w:r>
        <w:rPr>
          <w:rFonts w:ascii="Arial" w:eastAsia="MS Mincho" w:hAnsi="Arial" w:cs="Arial"/>
          <w:sz w:val="24"/>
        </w:rPr>
        <w:t xml:space="preserve"> license type ____ Other form of ID _________________  </w:t>
      </w:r>
    </w:p>
    <w:p w14:paraId="2165C158" w14:textId="77777777" w:rsidR="0025141E" w:rsidRDefault="0025141E">
      <w:pPr>
        <w:pStyle w:val="PlainText"/>
        <w:rPr>
          <w:rFonts w:ascii="Arial" w:eastAsia="MS Mincho" w:hAnsi="Arial" w:cs="Arial"/>
          <w:sz w:val="24"/>
        </w:rPr>
      </w:pPr>
      <w:r>
        <w:rPr>
          <w:rFonts w:ascii="Arial" w:eastAsia="MS Mincho" w:hAnsi="Arial" w:cs="Arial"/>
          <w:sz w:val="24"/>
        </w:rPr>
        <w:t xml:space="preserve">I certify that all statements made on or in connection with this application are true, complete and correct to the best of my knowledge and belief, and are made in good faith. </w:t>
      </w:r>
      <w:r>
        <w:rPr>
          <w:rFonts w:ascii="Arial" w:eastAsia="MS Mincho" w:hAnsi="Arial" w:cs="Arial"/>
          <w:sz w:val="24"/>
        </w:rPr>
        <w:lastRenderedPageBreak/>
        <w:t>I understand that incomplete, false, or inaccurate information may result in the rejection of this application</w:t>
      </w:r>
      <w:r w:rsidR="00E439F7">
        <w:rPr>
          <w:rFonts w:ascii="Arial" w:eastAsia="MS Mincho" w:hAnsi="Arial" w:cs="Arial"/>
          <w:sz w:val="24"/>
        </w:rPr>
        <w:t xml:space="preserve"> and t</w:t>
      </w:r>
      <w:r>
        <w:rPr>
          <w:rFonts w:ascii="Arial" w:eastAsia="MS Mincho" w:hAnsi="Arial" w:cs="Arial"/>
          <w:sz w:val="24"/>
        </w:rPr>
        <w:t>hat false information may result in my dismissal if</w:t>
      </w:r>
      <w:r w:rsidR="00E439F7">
        <w:rPr>
          <w:rFonts w:ascii="Arial" w:eastAsia="MS Mincho" w:hAnsi="Arial" w:cs="Arial"/>
          <w:sz w:val="24"/>
        </w:rPr>
        <w:t xml:space="preserve"> selected for participation in t</w:t>
      </w:r>
      <w:r>
        <w:rPr>
          <w:rFonts w:ascii="Arial" w:eastAsia="MS Mincho" w:hAnsi="Arial" w:cs="Arial"/>
          <w:sz w:val="24"/>
        </w:rPr>
        <w:t xml:space="preserve">his program and may result in my inability to participate in this program in the future.  I understand that the Town of Athol has the right to verify the above information.  If asked for said records I shall provide them within one week of the request.  I understand that failure to provide said information may result in rejection and/or termination from this program. </w:t>
      </w:r>
    </w:p>
    <w:p w14:paraId="57B70C0F" w14:textId="0B9DE1B3" w:rsidR="0025141E" w:rsidRDefault="0025141E">
      <w:pPr>
        <w:pStyle w:val="PlainText"/>
        <w:rPr>
          <w:rFonts w:ascii="Arial" w:eastAsia="MS Mincho" w:hAnsi="Arial" w:cs="Arial"/>
          <w:sz w:val="24"/>
        </w:rPr>
      </w:pPr>
      <w:r>
        <w:rPr>
          <w:rFonts w:ascii="Arial" w:eastAsia="MS Mincho" w:hAnsi="Arial" w:cs="Arial"/>
          <w:sz w:val="24"/>
        </w:rPr>
        <w:t>I understand that I will receive compensation in the form of a Property Tax Abatement earned at the rate of $</w:t>
      </w:r>
      <w:r w:rsidR="00CA649B">
        <w:rPr>
          <w:rFonts w:ascii="Arial" w:eastAsia="MS Mincho" w:hAnsi="Arial" w:cs="Arial"/>
          <w:sz w:val="24"/>
        </w:rPr>
        <w:t>1</w:t>
      </w:r>
      <w:r w:rsidR="007C0D74">
        <w:rPr>
          <w:rFonts w:ascii="Arial" w:eastAsia="MS Mincho" w:hAnsi="Arial" w:cs="Arial"/>
          <w:sz w:val="24"/>
        </w:rPr>
        <w:t>5</w:t>
      </w:r>
      <w:r w:rsidR="008B5E5A">
        <w:rPr>
          <w:rFonts w:ascii="Arial" w:eastAsia="MS Mincho" w:hAnsi="Arial" w:cs="Arial"/>
          <w:sz w:val="24"/>
        </w:rPr>
        <w:t>.00</w:t>
      </w:r>
      <w:r>
        <w:rPr>
          <w:rFonts w:ascii="Arial" w:eastAsia="MS Mincho" w:hAnsi="Arial" w:cs="Arial"/>
          <w:sz w:val="24"/>
        </w:rPr>
        <w:t xml:space="preserve"> per hour worked (effective Jan. 1, 20</w:t>
      </w:r>
      <w:r w:rsidR="001E76BF">
        <w:rPr>
          <w:rFonts w:ascii="Arial" w:eastAsia="MS Mincho" w:hAnsi="Arial" w:cs="Arial"/>
          <w:sz w:val="24"/>
        </w:rPr>
        <w:t>2</w:t>
      </w:r>
      <w:r w:rsidR="008B5E5A">
        <w:rPr>
          <w:rFonts w:ascii="Arial" w:eastAsia="MS Mincho" w:hAnsi="Arial" w:cs="Arial"/>
          <w:sz w:val="24"/>
        </w:rPr>
        <w:t>3</w:t>
      </w:r>
      <w:r>
        <w:rPr>
          <w:rFonts w:ascii="Arial" w:eastAsia="MS Mincho" w:hAnsi="Arial" w:cs="Arial"/>
          <w:sz w:val="24"/>
        </w:rPr>
        <w:t>). I understand that I can earn an abatement of no more than $</w:t>
      </w:r>
      <w:r w:rsidR="00574B55">
        <w:rPr>
          <w:rFonts w:ascii="Arial" w:eastAsia="MS Mincho" w:hAnsi="Arial" w:cs="Arial"/>
          <w:sz w:val="24"/>
        </w:rPr>
        <w:t>1000</w:t>
      </w:r>
      <w:r>
        <w:rPr>
          <w:rFonts w:ascii="Arial" w:eastAsia="MS Mincho" w:hAnsi="Arial" w:cs="Arial"/>
          <w:sz w:val="24"/>
        </w:rPr>
        <w:t xml:space="preserve"> per fiscal year for which I need to work a total of </w:t>
      </w:r>
      <w:r w:rsidR="00574B55">
        <w:rPr>
          <w:rFonts w:ascii="Arial" w:eastAsia="MS Mincho" w:hAnsi="Arial" w:cs="Arial"/>
          <w:sz w:val="24"/>
        </w:rPr>
        <w:t>66.67</w:t>
      </w:r>
      <w:r>
        <w:rPr>
          <w:rFonts w:ascii="Arial" w:eastAsia="MS Mincho" w:hAnsi="Arial" w:cs="Arial"/>
          <w:sz w:val="24"/>
        </w:rPr>
        <w:t xml:space="preserve"> hours.</w:t>
      </w:r>
      <w:r w:rsidR="000474E1">
        <w:rPr>
          <w:rFonts w:ascii="Arial" w:eastAsia="MS Mincho" w:hAnsi="Arial" w:cs="Arial"/>
          <w:sz w:val="24"/>
        </w:rPr>
        <w:t xml:space="preserve"> </w:t>
      </w:r>
      <w:r w:rsidR="000474E1" w:rsidRPr="000474E1">
        <w:rPr>
          <w:rFonts w:ascii="Arial" w:eastAsia="MS Mincho" w:hAnsi="Arial" w:cs="Arial"/>
          <w:sz w:val="24"/>
          <w:szCs w:val="24"/>
        </w:rPr>
        <w:t>I understand that I can participate in this program for five (5) consecutive years and the Town of Athol then reserves the right to ask that one (1) year be taken off in order to allow for another participant to be rotated in the system</w:t>
      </w:r>
      <w:r w:rsidR="000474E1">
        <w:rPr>
          <w:rFonts w:ascii="Arial" w:eastAsia="MS Mincho" w:hAnsi="Arial" w:cs="Arial"/>
          <w:sz w:val="24"/>
        </w:rPr>
        <w:t xml:space="preserve">. </w:t>
      </w:r>
      <w:r>
        <w:rPr>
          <w:rFonts w:ascii="Arial" w:eastAsia="MS Mincho" w:hAnsi="Arial" w:cs="Arial"/>
          <w:sz w:val="24"/>
        </w:rPr>
        <w:t xml:space="preserve"> I understand that I </w:t>
      </w:r>
      <w:r w:rsidR="00C31776">
        <w:rPr>
          <w:rFonts w:ascii="Arial" w:eastAsia="MS Mincho" w:hAnsi="Arial" w:cs="Arial"/>
          <w:sz w:val="24"/>
        </w:rPr>
        <w:t>am subject to mandatory withholdings</w:t>
      </w:r>
      <w:r>
        <w:rPr>
          <w:rFonts w:ascii="Arial" w:eastAsia="MS Mincho" w:hAnsi="Arial" w:cs="Arial"/>
          <w:sz w:val="24"/>
        </w:rPr>
        <w:t xml:space="preserve"> and that the actual amount abated from my taxes will be reduced by the amount of these </w:t>
      </w:r>
      <w:r w:rsidR="00C31776">
        <w:rPr>
          <w:rFonts w:ascii="Arial" w:eastAsia="MS Mincho" w:hAnsi="Arial" w:cs="Arial"/>
          <w:sz w:val="24"/>
        </w:rPr>
        <w:t>withholding</w:t>
      </w:r>
      <w:r>
        <w:rPr>
          <w:rFonts w:ascii="Arial" w:eastAsia="MS Mincho" w:hAnsi="Arial" w:cs="Arial"/>
          <w:sz w:val="24"/>
        </w:rPr>
        <w:t xml:space="preserve">s.  </w:t>
      </w:r>
    </w:p>
    <w:p w14:paraId="2456730B" w14:textId="77777777" w:rsidR="0025141E" w:rsidRDefault="0025141E">
      <w:pPr>
        <w:pStyle w:val="PlainText"/>
        <w:rPr>
          <w:rFonts w:ascii="Arial" w:eastAsia="MS Mincho" w:hAnsi="Arial" w:cs="Arial"/>
          <w:sz w:val="24"/>
        </w:rPr>
      </w:pPr>
      <w:r>
        <w:rPr>
          <w:rFonts w:ascii="Arial" w:eastAsia="MS Mincho" w:hAnsi="Arial" w:cs="Arial"/>
          <w:sz w:val="24"/>
        </w:rPr>
        <w:t xml:space="preserve">  </w:t>
      </w:r>
    </w:p>
    <w:p w14:paraId="23882D70" w14:textId="77777777" w:rsidR="00C07788" w:rsidRDefault="00C07788">
      <w:pPr>
        <w:pStyle w:val="PlainText"/>
        <w:rPr>
          <w:rFonts w:ascii="Arial" w:eastAsia="MS Mincho" w:hAnsi="Arial" w:cs="Arial"/>
          <w:sz w:val="24"/>
        </w:rPr>
      </w:pPr>
    </w:p>
    <w:p w14:paraId="3A43DD42" w14:textId="77777777" w:rsidR="0025141E" w:rsidRDefault="0025141E">
      <w:pPr>
        <w:pStyle w:val="PlainText"/>
        <w:rPr>
          <w:rFonts w:ascii="Arial" w:eastAsia="MS Mincho" w:hAnsi="Arial" w:cs="Arial"/>
          <w:sz w:val="24"/>
        </w:rPr>
      </w:pPr>
      <w:r>
        <w:rPr>
          <w:rFonts w:ascii="Arial" w:eastAsia="MS Mincho" w:hAnsi="Arial" w:cs="Arial"/>
          <w:sz w:val="24"/>
        </w:rPr>
        <w:t xml:space="preserve">Applicant Signature: _________________________________    </w:t>
      </w:r>
      <w:proofErr w:type="gramStart"/>
      <w:r>
        <w:rPr>
          <w:rFonts w:ascii="Arial" w:eastAsia="MS Mincho" w:hAnsi="Arial" w:cs="Arial"/>
          <w:sz w:val="24"/>
        </w:rPr>
        <w:t>Date:_</w:t>
      </w:r>
      <w:proofErr w:type="gramEnd"/>
      <w:r>
        <w:rPr>
          <w:rFonts w:ascii="Arial" w:eastAsia="MS Mincho" w:hAnsi="Arial" w:cs="Arial"/>
          <w:sz w:val="24"/>
        </w:rPr>
        <w:t>______________</w:t>
      </w:r>
    </w:p>
    <w:p w14:paraId="588BEFF6" w14:textId="77777777" w:rsidR="0025141E" w:rsidRDefault="0025141E">
      <w:pPr>
        <w:pStyle w:val="PlainText"/>
        <w:rPr>
          <w:rFonts w:ascii="Arial" w:eastAsia="MS Mincho" w:hAnsi="Arial" w:cs="Arial"/>
          <w:sz w:val="24"/>
        </w:rPr>
      </w:pPr>
    </w:p>
    <w:p w14:paraId="0B81990C" w14:textId="77777777" w:rsidR="0025141E" w:rsidRDefault="0025141E">
      <w:pPr>
        <w:pStyle w:val="PlainText"/>
        <w:rPr>
          <w:rFonts w:ascii="Arial" w:eastAsia="MS Mincho" w:hAnsi="Arial" w:cs="Arial"/>
          <w:sz w:val="24"/>
        </w:rPr>
      </w:pPr>
    </w:p>
    <w:p w14:paraId="05D90B53" w14:textId="77777777" w:rsidR="0025141E" w:rsidRDefault="0025141E">
      <w:pPr>
        <w:pStyle w:val="PlainText"/>
        <w:rPr>
          <w:rFonts w:ascii="Arial" w:eastAsia="MS Mincho" w:hAnsi="Arial" w:cs="Arial"/>
          <w:sz w:val="24"/>
        </w:rPr>
      </w:pPr>
    </w:p>
    <w:p w14:paraId="729417D6" w14:textId="77777777" w:rsidR="0025141E" w:rsidRDefault="0025141E">
      <w:pPr>
        <w:pStyle w:val="PlainText"/>
        <w:rPr>
          <w:rFonts w:ascii="Arial" w:eastAsia="MS Mincho" w:hAnsi="Arial" w:cs="Arial"/>
          <w:sz w:val="24"/>
        </w:rPr>
      </w:pPr>
    </w:p>
    <w:p w14:paraId="36635EC9" w14:textId="77777777" w:rsidR="0025141E" w:rsidRDefault="0025141E">
      <w:pPr>
        <w:pStyle w:val="PlainText"/>
        <w:rPr>
          <w:rFonts w:ascii="Arial" w:eastAsia="MS Mincho" w:hAnsi="Arial" w:cs="Arial"/>
          <w:sz w:val="24"/>
        </w:rPr>
      </w:pPr>
    </w:p>
    <w:p w14:paraId="1D380A2E" w14:textId="77777777" w:rsidR="0025141E" w:rsidRDefault="0025141E">
      <w:pPr>
        <w:pStyle w:val="PlainText"/>
        <w:rPr>
          <w:rFonts w:ascii="Arial" w:eastAsia="MS Mincho" w:hAnsi="Arial" w:cs="Arial"/>
          <w:sz w:val="24"/>
        </w:rPr>
      </w:pPr>
    </w:p>
    <w:p w14:paraId="09EB534B" w14:textId="77777777" w:rsidR="0025141E" w:rsidRDefault="0025141E">
      <w:pPr>
        <w:pStyle w:val="PlainText"/>
        <w:rPr>
          <w:rFonts w:ascii="Arial" w:eastAsia="MS Mincho" w:hAnsi="Arial" w:cs="Arial"/>
          <w:sz w:val="24"/>
        </w:rPr>
      </w:pPr>
    </w:p>
    <w:p w14:paraId="23E709CA" w14:textId="77777777" w:rsidR="0025141E" w:rsidRDefault="0025141E">
      <w:pPr>
        <w:pStyle w:val="PlainText"/>
        <w:rPr>
          <w:rFonts w:ascii="Arial" w:eastAsia="MS Mincho" w:hAnsi="Arial" w:cs="Arial"/>
          <w:sz w:val="24"/>
        </w:rPr>
      </w:pPr>
    </w:p>
    <w:p w14:paraId="7A86F782" w14:textId="1A549004" w:rsidR="00A85B1E" w:rsidRDefault="0025141E" w:rsidP="003245E9">
      <w:pPr>
        <w:pStyle w:val="PlainText"/>
        <w:rPr>
          <w:rFonts w:ascii="Arial" w:eastAsia="MS Mincho" w:hAnsi="Arial" w:cs="Arial"/>
          <w:sz w:val="24"/>
        </w:rPr>
      </w:pPr>
      <w:r>
        <w:rPr>
          <w:rFonts w:ascii="Arial" w:eastAsia="MS Mincho" w:hAnsi="Arial" w:cs="Arial"/>
          <w:sz w:val="24"/>
        </w:rPr>
        <w:t xml:space="preserve">Questions regarding the program may be directed to </w:t>
      </w:r>
      <w:r w:rsidR="00C31776">
        <w:rPr>
          <w:rFonts w:ascii="Arial" w:eastAsia="MS Mincho" w:hAnsi="Arial" w:cs="Arial"/>
          <w:sz w:val="24"/>
        </w:rPr>
        <w:t xml:space="preserve">Bridget </w:t>
      </w:r>
      <w:r w:rsidR="008B5E5A">
        <w:rPr>
          <w:rFonts w:ascii="Arial" w:eastAsia="MS Mincho" w:hAnsi="Arial" w:cs="Arial"/>
          <w:sz w:val="24"/>
        </w:rPr>
        <w:t>Armentrout</w:t>
      </w:r>
      <w:r>
        <w:rPr>
          <w:rFonts w:ascii="Arial" w:eastAsia="MS Mincho" w:hAnsi="Arial" w:cs="Arial"/>
          <w:sz w:val="24"/>
        </w:rPr>
        <w:t xml:space="preserve">, </w:t>
      </w:r>
      <w:r w:rsidR="008A2FFC">
        <w:rPr>
          <w:rFonts w:ascii="Arial" w:eastAsia="MS Mincho" w:hAnsi="Arial" w:cs="Arial"/>
          <w:sz w:val="24"/>
        </w:rPr>
        <w:t>Town of</w:t>
      </w:r>
      <w:r>
        <w:rPr>
          <w:rFonts w:ascii="Arial" w:eastAsia="MS Mincho" w:hAnsi="Arial" w:cs="Arial"/>
          <w:sz w:val="24"/>
        </w:rPr>
        <w:t xml:space="preserve"> Athol,</w:t>
      </w:r>
      <w:r w:rsidR="006933BF">
        <w:rPr>
          <w:rFonts w:ascii="Arial" w:eastAsia="MS Mincho" w:hAnsi="Arial" w:cs="Arial"/>
          <w:sz w:val="24"/>
        </w:rPr>
        <w:t xml:space="preserve"> 584 Main St. Athol MA  01331 /</w:t>
      </w:r>
      <w:r>
        <w:rPr>
          <w:rFonts w:ascii="Arial" w:eastAsia="MS Mincho" w:hAnsi="Arial" w:cs="Arial"/>
          <w:sz w:val="24"/>
        </w:rPr>
        <w:t xml:space="preserve"> (978) </w:t>
      </w:r>
      <w:r w:rsidR="00B658B5">
        <w:rPr>
          <w:rFonts w:ascii="Arial" w:eastAsia="MS Mincho" w:hAnsi="Arial" w:cs="Arial"/>
          <w:sz w:val="24"/>
        </w:rPr>
        <w:t>721-8451</w:t>
      </w:r>
      <w:r>
        <w:rPr>
          <w:rFonts w:ascii="Arial" w:eastAsia="MS Mincho" w:hAnsi="Arial" w:cs="Arial"/>
          <w:sz w:val="24"/>
        </w:rPr>
        <w:t xml:space="preserve"> / </w:t>
      </w:r>
      <w:hyperlink r:id="rId8" w:history="1">
        <w:r w:rsidR="008A2FFC" w:rsidRPr="00270DCA">
          <w:rPr>
            <w:rStyle w:val="Hyperlink"/>
            <w:rFonts w:ascii="Arial" w:eastAsia="MS Mincho" w:hAnsi="Arial" w:cs="Arial"/>
          </w:rPr>
          <w:t>selectmen@townofathol.org</w:t>
        </w:r>
      </w:hyperlink>
      <w:r>
        <w:rPr>
          <w:rFonts w:ascii="Arial" w:eastAsia="MS Mincho" w:hAnsi="Arial" w:cs="Arial"/>
          <w:sz w:val="24"/>
        </w:rPr>
        <w:tab/>
      </w:r>
    </w:p>
    <w:sectPr w:rsidR="00A85B1E">
      <w:footerReference w:type="default" r:id="rId9"/>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74DA" w14:textId="77777777" w:rsidR="001650C1" w:rsidRDefault="001650C1">
      <w:r>
        <w:separator/>
      </w:r>
    </w:p>
  </w:endnote>
  <w:endnote w:type="continuationSeparator" w:id="0">
    <w:p w14:paraId="0D5EEB4B" w14:textId="77777777" w:rsidR="001650C1" w:rsidRDefault="0016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F440" w14:textId="77777777" w:rsidR="005F6D86" w:rsidRDefault="005F6D86">
    <w:pPr>
      <w:pStyle w:val="Footer"/>
    </w:pPr>
    <w:r>
      <w:tab/>
      <w:t>Policy# 050712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E57" w14:textId="77777777" w:rsidR="001650C1" w:rsidRDefault="001650C1">
      <w:r>
        <w:separator/>
      </w:r>
    </w:p>
  </w:footnote>
  <w:footnote w:type="continuationSeparator" w:id="0">
    <w:p w14:paraId="3F70B2EC" w14:textId="77777777" w:rsidR="001650C1" w:rsidRDefault="00165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15"/>
    <w:rsid w:val="00020099"/>
    <w:rsid w:val="00035115"/>
    <w:rsid w:val="000474E1"/>
    <w:rsid w:val="000845D9"/>
    <w:rsid w:val="000A162D"/>
    <w:rsid w:val="000B1C15"/>
    <w:rsid w:val="000B6AE8"/>
    <w:rsid w:val="000D30AD"/>
    <w:rsid w:val="00103F22"/>
    <w:rsid w:val="001650C1"/>
    <w:rsid w:val="001E76BF"/>
    <w:rsid w:val="001F2058"/>
    <w:rsid w:val="00240A3C"/>
    <w:rsid w:val="00247425"/>
    <w:rsid w:val="00250215"/>
    <w:rsid w:val="0025141E"/>
    <w:rsid w:val="002A1A6A"/>
    <w:rsid w:val="00321B8E"/>
    <w:rsid w:val="003245E9"/>
    <w:rsid w:val="003A63F3"/>
    <w:rsid w:val="003B1C80"/>
    <w:rsid w:val="003F143E"/>
    <w:rsid w:val="00401C72"/>
    <w:rsid w:val="0043425C"/>
    <w:rsid w:val="0048413F"/>
    <w:rsid w:val="004D6C80"/>
    <w:rsid w:val="00574B55"/>
    <w:rsid w:val="005F6D86"/>
    <w:rsid w:val="00616785"/>
    <w:rsid w:val="00653E70"/>
    <w:rsid w:val="0066528D"/>
    <w:rsid w:val="00692B17"/>
    <w:rsid w:val="006933BF"/>
    <w:rsid w:val="006A5ADF"/>
    <w:rsid w:val="006C7E2C"/>
    <w:rsid w:val="006D3E5B"/>
    <w:rsid w:val="006E2317"/>
    <w:rsid w:val="007578AB"/>
    <w:rsid w:val="00783254"/>
    <w:rsid w:val="0078408D"/>
    <w:rsid w:val="007C0D74"/>
    <w:rsid w:val="00825E11"/>
    <w:rsid w:val="008304FE"/>
    <w:rsid w:val="00835517"/>
    <w:rsid w:val="00882694"/>
    <w:rsid w:val="008A2FFC"/>
    <w:rsid w:val="008B5E5A"/>
    <w:rsid w:val="008C6F0F"/>
    <w:rsid w:val="008E1332"/>
    <w:rsid w:val="008E4B12"/>
    <w:rsid w:val="008F3EB9"/>
    <w:rsid w:val="009121F4"/>
    <w:rsid w:val="009705C4"/>
    <w:rsid w:val="00975122"/>
    <w:rsid w:val="009942F1"/>
    <w:rsid w:val="009A75CB"/>
    <w:rsid w:val="009C0B9D"/>
    <w:rsid w:val="00A664EA"/>
    <w:rsid w:val="00A76C3C"/>
    <w:rsid w:val="00A85B1E"/>
    <w:rsid w:val="00AD0753"/>
    <w:rsid w:val="00AF661D"/>
    <w:rsid w:val="00B658B5"/>
    <w:rsid w:val="00BF5EB4"/>
    <w:rsid w:val="00BF7E5A"/>
    <w:rsid w:val="00C07788"/>
    <w:rsid w:val="00C223BB"/>
    <w:rsid w:val="00C24662"/>
    <w:rsid w:val="00C25924"/>
    <w:rsid w:val="00C31776"/>
    <w:rsid w:val="00C400B9"/>
    <w:rsid w:val="00C4243C"/>
    <w:rsid w:val="00C42657"/>
    <w:rsid w:val="00C5090D"/>
    <w:rsid w:val="00C5493D"/>
    <w:rsid w:val="00C55D39"/>
    <w:rsid w:val="00C706DF"/>
    <w:rsid w:val="00C879E9"/>
    <w:rsid w:val="00CA649B"/>
    <w:rsid w:val="00CF36ED"/>
    <w:rsid w:val="00CF537C"/>
    <w:rsid w:val="00D118FB"/>
    <w:rsid w:val="00D51DAE"/>
    <w:rsid w:val="00D51F31"/>
    <w:rsid w:val="00D565C1"/>
    <w:rsid w:val="00DC7BB6"/>
    <w:rsid w:val="00DF66D7"/>
    <w:rsid w:val="00E019CE"/>
    <w:rsid w:val="00E02A2E"/>
    <w:rsid w:val="00E439F7"/>
    <w:rsid w:val="00E5444D"/>
    <w:rsid w:val="00E664DD"/>
    <w:rsid w:val="00E8286B"/>
    <w:rsid w:val="00E837B3"/>
    <w:rsid w:val="00E852D2"/>
    <w:rsid w:val="00E9746C"/>
    <w:rsid w:val="00EA6737"/>
    <w:rsid w:val="00EB645A"/>
    <w:rsid w:val="00F60431"/>
    <w:rsid w:val="00FD34D2"/>
    <w:rsid w:val="00FE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6876"/>
  <w15:chartTrackingRefBased/>
  <w15:docId w15:val="{65BD3BF1-1C0B-4EF7-BBD8-5C3B12B8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F36ED"/>
    <w:rPr>
      <w:rFonts w:ascii="Tahoma" w:hAnsi="Tahoma" w:cs="Tahoma"/>
      <w:sz w:val="16"/>
      <w:szCs w:val="16"/>
    </w:rPr>
  </w:style>
  <w:style w:type="character" w:customStyle="1" w:styleId="BalloonTextChar">
    <w:name w:val="Balloon Text Char"/>
    <w:link w:val="BalloonText"/>
    <w:uiPriority w:val="99"/>
    <w:semiHidden/>
    <w:rsid w:val="00CF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ctmen@townofath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2F3A-A769-495B-A4FF-08A5187F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1389</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Town of Athol</vt:lpstr>
    </vt:vector>
  </TitlesOfParts>
  <Company>Town of Athol</Company>
  <LinksUpToDate>false</LinksUpToDate>
  <CharactersWithSpaces>9202</CharactersWithSpaces>
  <SharedDoc>false</SharedDoc>
  <HLinks>
    <vt:vector size="6" baseType="variant">
      <vt:variant>
        <vt:i4>1835067</vt:i4>
      </vt:variant>
      <vt:variant>
        <vt:i4>0</vt:i4>
      </vt:variant>
      <vt:variant>
        <vt:i4>0</vt:i4>
      </vt:variant>
      <vt:variant>
        <vt:i4>5</vt:i4>
      </vt:variant>
      <vt:variant>
        <vt:lpwstr>mailto:selectmen@townofathol.org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Athol</dc:title>
  <dc:subject/>
  <dc:creator>Julie</dc:creator>
  <cp:keywords/>
  <dc:description/>
  <cp:lastModifiedBy>Bridget Armentrout</cp:lastModifiedBy>
  <cp:revision>3</cp:revision>
  <cp:lastPrinted>2024-01-25T16:13:00Z</cp:lastPrinted>
  <dcterms:created xsi:type="dcterms:W3CDTF">2023-08-02T19:06:00Z</dcterms:created>
  <dcterms:modified xsi:type="dcterms:W3CDTF">2024-01-25T16:24:00Z</dcterms:modified>
</cp:coreProperties>
</file>